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680F" w14:textId="5E19AC63" w:rsidR="004F3544" w:rsidRPr="004F3544" w:rsidRDefault="004F3544" w:rsidP="004F3544">
      <w:pPr>
        <w:spacing w:before="150" w:after="150"/>
        <w:outlineLvl w:val="3"/>
        <w:rPr>
          <w:rFonts w:ascii="Helvetica" w:eastAsia="Times New Roman" w:hAnsi="Helvetica"/>
          <w:b/>
          <w:bCs/>
          <w:color w:val="333333"/>
          <w:sz w:val="27"/>
          <w:szCs w:val="27"/>
        </w:rPr>
      </w:pPr>
      <w:r w:rsidRPr="004F3544">
        <w:rPr>
          <w:rFonts w:ascii="Helvetica" w:eastAsia="Times New Roman" w:hAnsi="Helvetica"/>
          <w:b/>
          <w:bCs/>
          <w:color w:val="333333"/>
          <w:sz w:val="27"/>
          <w:szCs w:val="27"/>
        </w:rPr>
        <w:t>Organization</w:t>
      </w:r>
    </w:p>
    <w:p w14:paraId="005AC33F" w14:textId="77777777" w:rsidR="004F3544" w:rsidRPr="004F3544" w:rsidRDefault="004F3544" w:rsidP="004F3544">
      <w:pPr>
        <w:spacing w:after="150"/>
        <w:rPr>
          <w:rFonts w:ascii="Helvetica" w:hAnsi="Helvetica"/>
          <w:color w:val="333333"/>
          <w:sz w:val="21"/>
          <w:szCs w:val="21"/>
        </w:rPr>
      </w:pPr>
      <w:r w:rsidRPr="004F3544">
        <w:rPr>
          <w:rFonts w:ascii="Helvetica" w:hAnsi="Helvetica"/>
          <w:color w:val="333333"/>
          <w:sz w:val="21"/>
          <w:szCs w:val="21"/>
        </w:rPr>
        <w:t>The Course Directory is divided into four sections of discrete program offerings:</w:t>
      </w:r>
    </w:p>
    <w:p w14:paraId="3500F96A" w14:textId="77777777" w:rsidR="004F3544" w:rsidRPr="004F3544" w:rsidRDefault="004F3544" w:rsidP="004F3544">
      <w:pPr>
        <w:spacing w:after="150"/>
        <w:rPr>
          <w:rFonts w:ascii="Helvetica" w:hAnsi="Helvetica"/>
          <w:color w:val="333333"/>
          <w:sz w:val="21"/>
          <w:szCs w:val="21"/>
        </w:rPr>
      </w:pPr>
      <w:r w:rsidRPr="004F3544">
        <w:rPr>
          <w:rFonts w:ascii="Helvetica" w:hAnsi="Helvetica"/>
          <w:color w:val="333333"/>
          <w:sz w:val="21"/>
          <w:szCs w:val="21"/>
        </w:rPr>
        <w:t>Section 1 - AGSC Articulation Transfer Disciplines and Academic Support Disciplines;</w:t>
      </w:r>
    </w:p>
    <w:p w14:paraId="016D33D3" w14:textId="77777777" w:rsidR="004F3544" w:rsidRPr="004F3544" w:rsidRDefault="004F3544" w:rsidP="004F3544">
      <w:pPr>
        <w:spacing w:after="150"/>
        <w:rPr>
          <w:rFonts w:ascii="Helvetica" w:hAnsi="Helvetica"/>
          <w:color w:val="333333"/>
          <w:sz w:val="21"/>
          <w:szCs w:val="21"/>
        </w:rPr>
      </w:pPr>
      <w:r w:rsidRPr="004F3544">
        <w:rPr>
          <w:rFonts w:ascii="Helvetica" w:hAnsi="Helvetica"/>
          <w:color w:val="333333"/>
          <w:sz w:val="21"/>
          <w:szCs w:val="21"/>
        </w:rPr>
        <w:t>Section 2 - Occupational/Technical Disciplines;</w:t>
      </w:r>
    </w:p>
    <w:p w14:paraId="5569DF1F" w14:textId="77777777" w:rsidR="004F3544" w:rsidRPr="004F3544" w:rsidRDefault="004F3544" w:rsidP="004F3544">
      <w:pPr>
        <w:spacing w:after="150"/>
        <w:rPr>
          <w:rFonts w:ascii="Helvetica" w:hAnsi="Helvetica"/>
          <w:color w:val="333333"/>
          <w:sz w:val="21"/>
          <w:szCs w:val="21"/>
        </w:rPr>
      </w:pPr>
      <w:r w:rsidRPr="004F3544">
        <w:rPr>
          <w:rFonts w:ascii="Helvetica" w:hAnsi="Helvetica"/>
          <w:color w:val="333333"/>
          <w:sz w:val="21"/>
          <w:szCs w:val="21"/>
        </w:rPr>
        <w:t>Section 3 - Health-Related Professions Disciplines;</w:t>
      </w:r>
    </w:p>
    <w:p w14:paraId="59A18E50" w14:textId="26164557" w:rsidR="004F3544" w:rsidRPr="004F3544" w:rsidRDefault="004F3544" w:rsidP="004F3544">
      <w:pPr>
        <w:spacing w:after="15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Section 4 - </w:t>
      </w:r>
      <w:r w:rsidRPr="004F3544">
        <w:rPr>
          <w:rFonts w:ascii="Helvetica" w:hAnsi="Helvetica"/>
          <w:color w:val="333333"/>
          <w:sz w:val="21"/>
          <w:szCs w:val="21"/>
        </w:rPr>
        <w:t>Developmental Studies</w:t>
      </w:r>
    </w:p>
    <w:p w14:paraId="27DF363E" w14:textId="3A9D4C68" w:rsidR="004F3544" w:rsidRDefault="005A6966" w:rsidP="004F3544">
      <w:pPr>
        <w:pStyle w:val="Heading4"/>
        <w:spacing w:before="0" w:beforeAutospacing="0" w:after="0" w:afterAutospacing="0"/>
        <w:rPr>
          <w:rFonts w:ascii="Helvetica" w:eastAsia="Times New Roman" w:hAnsi="Helvetica"/>
          <w:color w:val="333333"/>
          <w:sz w:val="27"/>
          <w:szCs w:val="27"/>
        </w:rPr>
      </w:pPr>
      <w:r>
        <w:rPr>
          <w:rFonts w:ascii="Helvetica" w:eastAsia="Times New Roman" w:hAnsi="Helvetica"/>
          <w:color w:val="333333"/>
          <w:sz w:val="27"/>
          <w:szCs w:val="27"/>
        </w:rPr>
        <w:t>Transfer Code</w:t>
      </w:r>
      <w:r w:rsidR="004F3544">
        <w:rPr>
          <w:rFonts w:ascii="Helvetica" w:eastAsia="Times New Roman" w:hAnsi="Helvetica"/>
          <w:color w:val="333333"/>
          <w:sz w:val="27"/>
          <w:szCs w:val="27"/>
        </w:rPr>
        <w:t>:</w:t>
      </w:r>
    </w:p>
    <w:p w14:paraId="07CD7770" w14:textId="77777777" w:rsidR="004F3544" w:rsidRDefault="004F3544" w:rsidP="004F3544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The </w:t>
      </w:r>
      <w:r w:rsidRPr="004F3544">
        <w:rPr>
          <w:rFonts w:ascii="Helvetica" w:hAnsi="Helvetica"/>
          <w:b/>
          <w:color w:val="333333"/>
          <w:sz w:val="21"/>
          <w:szCs w:val="21"/>
        </w:rPr>
        <w:t>STARS</w:t>
      </w:r>
      <w:r>
        <w:rPr>
          <w:rFonts w:ascii="Helvetica" w:hAnsi="Helvetica"/>
          <w:color w:val="333333"/>
          <w:sz w:val="21"/>
          <w:szCs w:val="21"/>
        </w:rPr>
        <w:t xml:space="preserve"> System is a web-based database that allows students, advisors, faculty, and administrators to obtain the most current AGSC approved transfer information. </w:t>
      </w:r>
    </w:p>
    <w:p w14:paraId="391D93A2" w14:textId="2FF4D5A0" w:rsidR="004F3544" w:rsidRPr="004F3544" w:rsidRDefault="004F3544" w:rsidP="004F3544">
      <w:pPr>
        <w:pStyle w:val="NormalWeb"/>
        <w:spacing w:before="0" w:beforeAutospacing="0" w:after="0" w:afterAutospacing="0"/>
        <w:rPr>
          <w:rFonts w:ascii="Helvetica" w:hAnsi="Helvetica"/>
          <w:b/>
          <w:color w:val="333333"/>
          <w:sz w:val="21"/>
          <w:szCs w:val="21"/>
        </w:rPr>
      </w:pPr>
      <w:r w:rsidRPr="004F3544">
        <w:rPr>
          <w:rFonts w:ascii="Helvetica" w:hAnsi="Helvetica"/>
          <w:b/>
          <w:color w:val="333333"/>
          <w:sz w:val="21"/>
          <w:szCs w:val="21"/>
        </w:rPr>
        <w:t>Transfer Code Designations</w:t>
      </w:r>
    </w:p>
    <w:p w14:paraId="4D9E7904" w14:textId="77777777" w:rsidR="004F3544" w:rsidRDefault="004F3544" w:rsidP="004F3544">
      <w:pPr>
        <w:pStyle w:val="NormalWeb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Code A = AGSC approved transfer courses in Areas I-IV that are common to all institutions.</w:t>
      </w:r>
      <w:r>
        <w:rPr>
          <w:rFonts w:ascii="Helvetica" w:hAnsi="Helvetica"/>
          <w:color w:val="333333"/>
          <w:sz w:val="21"/>
          <w:szCs w:val="21"/>
        </w:rPr>
        <w:br/>
        <w:t>Code B = Area V courses that are deemed appropriate to the degree and pre-major requirements of individual students.</w:t>
      </w:r>
      <w:r>
        <w:rPr>
          <w:rFonts w:ascii="Helvetica" w:hAnsi="Helvetica"/>
          <w:color w:val="333333"/>
          <w:sz w:val="21"/>
          <w:szCs w:val="21"/>
        </w:rPr>
        <w:br/>
        <w:t>Code C = Potential Area V transfer courses that are subject to approval by respective receiving institutions.</w:t>
      </w:r>
    </w:p>
    <w:p w14:paraId="53957BFF" w14:textId="77777777" w:rsidR="004F3544" w:rsidRDefault="004F3544" w:rsidP="004F3544">
      <w:pPr>
        <w:pStyle w:val="NormalWeb"/>
        <w:spacing w:before="0" w:beforeAutospacing="0" w:after="0" w:afterAutospacing="0"/>
        <w:rPr>
          <w:rFonts w:ascii="Helvetica" w:hAnsi="Helvetica"/>
          <w:i/>
          <w:color w:val="333333"/>
          <w:sz w:val="21"/>
          <w:szCs w:val="21"/>
        </w:rPr>
      </w:pPr>
      <w:r w:rsidRPr="004F3544">
        <w:rPr>
          <w:rFonts w:ascii="Helvetica" w:hAnsi="Helvetica"/>
          <w:i/>
          <w:color w:val="333333"/>
          <w:sz w:val="21"/>
          <w:szCs w:val="21"/>
        </w:rPr>
        <w:t>Note: If a transfer code is not entered for a course it is a Code C by default.</w:t>
      </w:r>
    </w:p>
    <w:p w14:paraId="7CDA8055" w14:textId="77777777" w:rsidR="004F3544" w:rsidRPr="004F3544" w:rsidRDefault="004F3544" w:rsidP="004F3544">
      <w:pPr>
        <w:pStyle w:val="NormalWeb"/>
        <w:spacing w:before="0" w:beforeAutospacing="0" w:after="0" w:afterAutospacing="0"/>
        <w:rPr>
          <w:rFonts w:ascii="Helvetica" w:hAnsi="Helvetica"/>
          <w:i/>
          <w:color w:val="333333"/>
          <w:sz w:val="21"/>
          <w:szCs w:val="21"/>
        </w:rPr>
      </w:pPr>
    </w:p>
    <w:p w14:paraId="05BD416D" w14:textId="4883A194" w:rsidR="004F3544" w:rsidRPr="004F3544" w:rsidRDefault="004F3544" w:rsidP="004F3544">
      <w:pPr>
        <w:pStyle w:val="NormalWeb"/>
        <w:spacing w:before="0" w:beforeAutospacing="0" w:after="0" w:afterAutospacing="0"/>
        <w:rPr>
          <w:rFonts w:ascii="Helvetica" w:hAnsi="Helvetica"/>
          <w:b/>
          <w:color w:val="333333"/>
          <w:sz w:val="21"/>
          <w:szCs w:val="21"/>
        </w:rPr>
      </w:pPr>
      <w:r w:rsidRPr="004F3544">
        <w:rPr>
          <w:rFonts w:ascii="Helvetica" w:hAnsi="Helvetica"/>
          <w:b/>
          <w:color w:val="333333"/>
          <w:sz w:val="21"/>
          <w:szCs w:val="21"/>
        </w:rPr>
        <w:t>Areas I - V</w:t>
      </w:r>
    </w:p>
    <w:p w14:paraId="556E9801" w14:textId="717E6682" w:rsidR="004F3544" w:rsidRDefault="004F3544" w:rsidP="004F3544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NOTE: The following five areas outline the minimum general academic content that is covered in the freshman and sophomore years prior to transfer to a four-year institution in Alabama. All the transfer guides (</w:t>
      </w:r>
      <w:r w:rsidRPr="0008348C">
        <w:rPr>
          <w:rFonts w:ascii="Helvetica" w:hAnsi="Helvetica"/>
          <w:sz w:val="21"/>
          <w:szCs w:val="21"/>
        </w:rPr>
        <w:t>except for Engineering</w:t>
      </w:r>
      <w:r>
        <w:rPr>
          <w:rFonts w:ascii="Helvetica" w:hAnsi="Helvetica"/>
          <w:color w:val="333333"/>
          <w:sz w:val="21"/>
          <w:szCs w:val="21"/>
        </w:rPr>
        <w:t>) follow these area guidelines.</w:t>
      </w:r>
    </w:p>
    <w:p w14:paraId="0ECA4265" w14:textId="77777777" w:rsidR="004F3544" w:rsidRDefault="004F3544" w:rsidP="004F3544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AREA I - Written Composition</w:t>
      </w:r>
    </w:p>
    <w:p w14:paraId="0061E2FA" w14:textId="77777777" w:rsidR="004F3544" w:rsidRDefault="004F3544" w:rsidP="004F3544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AREA II - Humanities &amp; Fine Arts </w:t>
      </w:r>
    </w:p>
    <w:p w14:paraId="464D52D5" w14:textId="77777777" w:rsidR="004F3544" w:rsidRDefault="004F3544" w:rsidP="004F3544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AREA III - Natural Sciences &amp; Mathematics </w:t>
      </w:r>
    </w:p>
    <w:p w14:paraId="1F6F9032" w14:textId="77777777" w:rsidR="004F3544" w:rsidRDefault="004F3544" w:rsidP="004F3544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AREA IV - History, Social, &amp; Behavioral Sciences</w:t>
      </w:r>
    </w:p>
    <w:p w14:paraId="76E0F865" w14:textId="6ECB19DA" w:rsidR="00A66493" w:rsidRPr="00A66493" w:rsidRDefault="004F3544" w:rsidP="00A66493">
      <w:pPr>
        <w:pStyle w:val="NormalWeb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AREA V - Pre-Professional, Major, &amp; Elective Courses</w:t>
      </w:r>
    </w:p>
    <w:p w14:paraId="7B1AF319" w14:textId="633156EF" w:rsidR="0067411F" w:rsidRPr="0067411F" w:rsidRDefault="00A66493" w:rsidP="00A66493">
      <w:pPr>
        <w:outlineLvl w:val="3"/>
        <w:rPr>
          <w:rFonts w:ascii="Helvetica" w:eastAsia="Times New Roman" w:hAnsi="Helvetica"/>
          <w:b/>
          <w:bCs/>
          <w:color w:val="333333"/>
          <w:sz w:val="27"/>
          <w:szCs w:val="27"/>
        </w:rPr>
      </w:pPr>
      <w:r>
        <w:rPr>
          <w:rFonts w:ascii="Helvetica" w:eastAsia="Times New Roman" w:hAnsi="Helvetica"/>
          <w:b/>
          <w:bCs/>
          <w:color w:val="333333"/>
          <w:sz w:val="27"/>
          <w:szCs w:val="27"/>
        </w:rPr>
        <w:t>Course Additions and C</w:t>
      </w:r>
      <w:r w:rsidR="0067411F" w:rsidRPr="0067411F">
        <w:rPr>
          <w:rFonts w:ascii="Helvetica" w:eastAsia="Times New Roman" w:hAnsi="Helvetica"/>
          <w:b/>
          <w:bCs/>
          <w:color w:val="333333"/>
          <w:sz w:val="27"/>
          <w:szCs w:val="27"/>
        </w:rPr>
        <w:t>hanges</w:t>
      </w:r>
      <w:r>
        <w:rPr>
          <w:rFonts w:ascii="Helvetica" w:eastAsia="Times New Roman" w:hAnsi="Helvetica"/>
          <w:b/>
          <w:bCs/>
          <w:color w:val="333333"/>
          <w:sz w:val="27"/>
          <w:szCs w:val="27"/>
        </w:rPr>
        <w:t>:</w:t>
      </w:r>
    </w:p>
    <w:p w14:paraId="53ED089B" w14:textId="5D32C64A" w:rsidR="0067411F" w:rsidRPr="0067411F" w:rsidRDefault="0067411F" w:rsidP="00A66493">
      <w:pPr>
        <w:numPr>
          <w:ilvl w:val="0"/>
          <w:numId w:val="1"/>
        </w:numPr>
        <w:rPr>
          <w:rFonts w:ascii="Helvetica" w:eastAsia="Times New Roman" w:hAnsi="Helvetica"/>
          <w:color w:val="333333"/>
          <w:sz w:val="21"/>
          <w:szCs w:val="21"/>
        </w:rPr>
      </w:pPr>
      <w:r w:rsidRPr="0067411F">
        <w:rPr>
          <w:rFonts w:ascii="Helvetica" w:eastAsia="Times New Roman" w:hAnsi="Helvetica"/>
          <w:color w:val="333333"/>
          <w:sz w:val="21"/>
          <w:szCs w:val="21"/>
        </w:rPr>
        <w:t>All new or revised courses must be approved by the appropriate department head or division chair, dean, and president at the local college before submitting via email </w:t>
      </w:r>
      <w:r w:rsidR="006A1D8E">
        <w:rPr>
          <w:rFonts w:ascii="Helvetica" w:eastAsia="Times New Roman" w:hAnsi="Helvetica"/>
          <w:color w:val="333333"/>
          <w:sz w:val="21"/>
          <w:szCs w:val="21"/>
        </w:rPr>
        <w:t>to Abigail Carter (</w:t>
      </w:r>
      <w:hyperlink r:id="rId7" w:history="1">
        <w:r w:rsidR="006A1D8E" w:rsidRPr="005A6000">
          <w:rPr>
            <w:rStyle w:val="Hyperlink"/>
            <w:rFonts w:ascii="Helvetica" w:eastAsia="Times New Roman" w:hAnsi="Helvetica"/>
            <w:sz w:val="21"/>
            <w:szCs w:val="21"/>
          </w:rPr>
          <w:t>Abigail.carter@accs.edu</w:t>
        </w:r>
      </w:hyperlink>
      <w:r w:rsidR="006A1D8E">
        <w:rPr>
          <w:rFonts w:ascii="Helvetica" w:eastAsia="Times New Roman" w:hAnsi="Helvetica"/>
          <w:color w:val="333333"/>
          <w:sz w:val="21"/>
          <w:szCs w:val="21"/>
        </w:rPr>
        <w:t>) and Natalie Thornton (natalie.thornton@accs.edu)</w:t>
      </w:r>
      <w:r>
        <w:rPr>
          <w:rFonts w:ascii="Helvetica" w:eastAsia="Times New Roman" w:hAnsi="Helvetica"/>
          <w:color w:val="333333"/>
          <w:sz w:val="21"/>
          <w:szCs w:val="21"/>
        </w:rPr>
        <w:t>.</w:t>
      </w:r>
    </w:p>
    <w:p w14:paraId="47700C55" w14:textId="4566FFD6" w:rsidR="0067411F" w:rsidRPr="0067411F" w:rsidRDefault="0067411F" w:rsidP="00A66493">
      <w:pPr>
        <w:numPr>
          <w:ilvl w:val="0"/>
          <w:numId w:val="1"/>
        </w:numPr>
        <w:rPr>
          <w:rFonts w:ascii="Helvetica" w:eastAsia="Times New Roman" w:hAnsi="Helvetica"/>
          <w:color w:val="333333"/>
          <w:sz w:val="21"/>
          <w:szCs w:val="21"/>
        </w:rPr>
      </w:pPr>
      <w:r w:rsidRPr="0067411F">
        <w:rPr>
          <w:rFonts w:ascii="Helvetica" w:eastAsia="Times New Roman" w:hAnsi="Helvetica"/>
          <w:color w:val="333333"/>
          <w:sz w:val="21"/>
          <w:szCs w:val="21"/>
        </w:rPr>
        <w:t>Complete and submit the ACCS </w:t>
      </w:r>
      <w:r w:rsidRPr="007A1EA0">
        <w:rPr>
          <w:rFonts w:ascii="Helvetica" w:eastAsia="Times New Roman" w:hAnsi="Helvetica"/>
          <w:color w:val="0070C0"/>
          <w:sz w:val="21"/>
          <w:szCs w:val="21"/>
        </w:rPr>
        <w:t>course submission request form </w:t>
      </w:r>
      <w:r w:rsidRPr="0067411F">
        <w:rPr>
          <w:rFonts w:ascii="Helvetica" w:eastAsia="Times New Roman" w:hAnsi="Helvetica"/>
          <w:color w:val="333333"/>
          <w:sz w:val="21"/>
          <w:szCs w:val="21"/>
        </w:rPr>
        <w:t>in Microsoft Word ©. Incomplete forms will be returned for additional information.</w:t>
      </w:r>
    </w:p>
    <w:p w14:paraId="3095F38B" w14:textId="48FC89DC" w:rsidR="0067411F" w:rsidRPr="0067411F" w:rsidRDefault="0067411F" w:rsidP="00A66493">
      <w:pPr>
        <w:numPr>
          <w:ilvl w:val="0"/>
          <w:numId w:val="1"/>
        </w:numPr>
        <w:rPr>
          <w:rFonts w:ascii="Helvetica" w:eastAsia="Times New Roman" w:hAnsi="Helvetica"/>
          <w:color w:val="333333"/>
          <w:sz w:val="21"/>
          <w:szCs w:val="21"/>
        </w:rPr>
      </w:pPr>
      <w:r w:rsidRPr="0067411F">
        <w:rPr>
          <w:rFonts w:ascii="Helvetica" w:eastAsia="Times New Roman" w:hAnsi="Helvetica"/>
          <w:color w:val="333333"/>
          <w:sz w:val="21"/>
          <w:szCs w:val="21"/>
        </w:rPr>
        <w:t>A final copy (including signatures) must be sent to the </w:t>
      </w:r>
      <w:r w:rsidR="006A1D8E">
        <w:rPr>
          <w:rFonts w:ascii="Helvetica" w:eastAsia="Times New Roman" w:hAnsi="Helvetica"/>
          <w:color w:val="333333"/>
          <w:sz w:val="21"/>
          <w:szCs w:val="21"/>
        </w:rPr>
        <w:t>Abigail Carter (</w:t>
      </w:r>
      <w:hyperlink r:id="rId8" w:history="1">
        <w:r w:rsidR="006A1D8E" w:rsidRPr="005A6000">
          <w:rPr>
            <w:rStyle w:val="Hyperlink"/>
            <w:rFonts w:ascii="Helvetica" w:eastAsia="Times New Roman" w:hAnsi="Helvetica"/>
            <w:sz w:val="21"/>
            <w:szCs w:val="21"/>
          </w:rPr>
          <w:t>Abigail.carter@accs.edu</w:t>
        </w:r>
      </w:hyperlink>
      <w:r w:rsidR="006A1D8E">
        <w:rPr>
          <w:rFonts w:ascii="Helvetica" w:eastAsia="Times New Roman" w:hAnsi="Helvetica"/>
          <w:color w:val="333333"/>
          <w:sz w:val="21"/>
          <w:szCs w:val="21"/>
        </w:rPr>
        <w:t>) and Natalie Thornton (natalie.thornton@accs.edu)</w:t>
      </w:r>
      <w:r w:rsidR="007A1EA0">
        <w:rPr>
          <w:rFonts w:ascii="Helvetica" w:eastAsia="Times New Roman" w:hAnsi="Helvetica"/>
          <w:color w:val="333333"/>
          <w:sz w:val="21"/>
          <w:szCs w:val="21"/>
        </w:rPr>
        <w:t>.</w:t>
      </w:r>
    </w:p>
    <w:p w14:paraId="03ACED19" w14:textId="1B419438" w:rsidR="0067411F" w:rsidRPr="0067411F" w:rsidRDefault="0067411F" w:rsidP="00A66493">
      <w:pPr>
        <w:numPr>
          <w:ilvl w:val="0"/>
          <w:numId w:val="1"/>
        </w:numPr>
        <w:rPr>
          <w:rFonts w:ascii="Helvetica" w:eastAsia="Times New Roman" w:hAnsi="Helvetica"/>
          <w:color w:val="333333"/>
          <w:sz w:val="21"/>
          <w:szCs w:val="21"/>
        </w:rPr>
      </w:pPr>
      <w:r w:rsidRPr="0067411F">
        <w:rPr>
          <w:rFonts w:ascii="Helvetica" w:eastAsia="Times New Roman" w:hAnsi="Helvetica"/>
          <w:color w:val="333333"/>
          <w:sz w:val="21"/>
          <w:szCs w:val="21"/>
        </w:rPr>
        <w:t xml:space="preserve">Course proposals will be </w:t>
      </w:r>
      <w:r w:rsidR="007A1EA0">
        <w:rPr>
          <w:rFonts w:ascii="Helvetica" w:eastAsia="Times New Roman" w:hAnsi="Helvetica"/>
          <w:color w:val="333333"/>
          <w:sz w:val="21"/>
          <w:szCs w:val="21"/>
        </w:rPr>
        <w:t>reviewed by</w:t>
      </w:r>
      <w:r w:rsidRPr="0067411F">
        <w:rPr>
          <w:rFonts w:ascii="Helvetica" w:eastAsia="Times New Roman" w:hAnsi="Helvetica"/>
          <w:color w:val="333333"/>
          <w:sz w:val="21"/>
          <w:szCs w:val="21"/>
        </w:rPr>
        <w:t xml:space="preserve"> staff. Once approved, the information will be included in the appropriate course directory. </w:t>
      </w:r>
    </w:p>
    <w:p w14:paraId="305B31C2" w14:textId="23E47944" w:rsidR="00432C82" w:rsidRPr="0067411F" w:rsidRDefault="0067411F" w:rsidP="00A66493">
      <w:pPr>
        <w:numPr>
          <w:ilvl w:val="0"/>
          <w:numId w:val="1"/>
        </w:numPr>
        <w:rPr>
          <w:rFonts w:ascii="Helvetica" w:eastAsia="Times New Roman" w:hAnsi="Helvetica"/>
          <w:color w:val="333333"/>
          <w:sz w:val="21"/>
          <w:szCs w:val="21"/>
        </w:rPr>
      </w:pPr>
      <w:r w:rsidRPr="0067411F">
        <w:rPr>
          <w:rFonts w:ascii="Helvetica" w:eastAsia="Times New Roman" w:hAnsi="Helvetica"/>
          <w:color w:val="333333"/>
          <w:sz w:val="21"/>
          <w:szCs w:val="21"/>
        </w:rPr>
        <w:t>Colleges may not implement the course until publication of the updated course directory.</w:t>
      </w:r>
    </w:p>
    <w:p w14:paraId="0F0CF6EE" w14:textId="77777777" w:rsidR="00432C82" w:rsidRDefault="00432C82" w:rsidP="00A66493">
      <w:pPr>
        <w:rPr>
          <w:rFonts w:ascii="Helvetica" w:hAnsi="Helvetica"/>
          <w:i/>
          <w:color w:val="333333"/>
          <w:sz w:val="21"/>
          <w:szCs w:val="21"/>
        </w:rPr>
      </w:pPr>
    </w:p>
    <w:p w14:paraId="40AA2B6D" w14:textId="77777777" w:rsidR="0067411F" w:rsidRPr="00432C82" w:rsidRDefault="0067411F" w:rsidP="00A66493">
      <w:pPr>
        <w:rPr>
          <w:rFonts w:ascii="Helvetica" w:hAnsi="Helvetica"/>
          <w:i/>
          <w:color w:val="333333"/>
          <w:sz w:val="21"/>
          <w:szCs w:val="21"/>
        </w:rPr>
      </w:pPr>
      <w:r w:rsidRPr="0067411F">
        <w:rPr>
          <w:rFonts w:ascii="Helvetica" w:hAnsi="Helvetica"/>
          <w:i/>
          <w:color w:val="333333"/>
          <w:sz w:val="21"/>
          <w:szCs w:val="21"/>
        </w:rPr>
        <w:t>Colleges must complete the </w:t>
      </w:r>
      <w:hyperlink r:id="rId9" w:tgtFrame="_blank" w:history="1">
        <w:r w:rsidRPr="00432C82">
          <w:rPr>
            <w:rFonts w:ascii="Helvetica" w:hAnsi="Helvetica"/>
            <w:i/>
            <w:color w:val="B11218"/>
            <w:sz w:val="21"/>
            <w:szCs w:val="21"/>
          </w:rPr>
          <w:t>AGSC/STARS Course Proposal Form</w:t>
        </w:r>
      </w:hyperlink>
      <w:r w:rsidRPr="0067411F">
        <w:rPr>
          <w:rFonts w:ascii="Helvetica" w:hAnsi="Helvetica"/>
          <w:i/>
          <w:color w:val="333333"/>
          <w:sz w:val="21"/>
          <w:szCs w:val="21"/>
        </w:rPr>
        <w:t> to request consideration for inclusion of a course in the Articulation and General Studies Committee (AGSC) database. The request will be reviewed by AGSC. </w:t>
      </w:r>
    </w:p>
    <w:p w14:paraId="07309B86" w14:textId="77777777" w:rsidR="00A66493" w:rsidRPr="0067411F" w:rsidRDefault="00A66493" w:rsidP="00A66493">
      <w:pPr>
        <w:rPr>
          <w:rFonts w:ascii="Helvetica" w:hAnsi="Helvetica"/>
          <w:color w:val="333333"/>
          <w:sz w:val="21"/>
          <w:szCs w:val="21"/>
        </w:rPr>
      </w:pPr>
    </w:p>
    <w:p w14:paraId="5B50BFF9" w14:textId="4E5E9975" w:rsidR="0067411F" w:rsidRPr="0067411F" w:rsidRDefault="0067411F" w:rsidP="0067411F">
      <w:pPr>
        <w:spacing w:after="150"/>
        <w:rPr>
          <w:rFonts w:ascii="Helvetica" w:hAnsi="Helvetica"/>
          <w:color w:val="333333"/>
          <w:sz w:val="27"/>
          <w:szCs w:val="27"/>
        </w:rPr>
      </w:pPr>
      <w:r w:rsidRPr="0067411F">
        <w:rPr>
          <w:rFonts w:ascii="Helvetica" w:hAnsi="Helvetica"/>
          <w:color w:val="333333"/>
          <w:sz w:val="27"/>
          <w:szCs w:val="27"/>
        </w:rPr>
        <w:lastRenderedPageBreak/>
        <w:t>Submit</w:t>
      </w:r>
      <w:r w:rsidRPr="00A66493">
        <w:rPr>
          <w:rFonts w:ascii="Helvetica" w:hAnsi="Helvetica"/>
          <w:color w:val="333333"/>
          <w:sz w:val="27"/>
          <w:szCs w:val="27"/>
        </w:rPr>
        <w:t> </w:t>
      </w:r>
      <w:r w:rsidRPr="0067411F">
        <w:rPr>
          <w:rFonts w:ascii="Helvetica" w:hAnsi="Helvetica"/>
          <w:color w:val="333333"/>
          <w:sz w:val="27"/>
          <w:szCs w:val="27"/>
          <w:u w:val="single"/>
        </w:rPr>
        <w:t>all forms</w:t>
      </w:r>
      <w:r w:rsidRPr="00A66493">
        <w:rPr>
          <w:rFonts w:ascii="Helvetica" w:hAnsi="Helvetica"/>
          <w:color w:val="333333"/>
          <w:sz w:val="27"/>
          <w:szCs w:val="27"/>
        </w:rPr>
        <w:t> </w:t>
      </w:r>
      <w:r w:rsidRPr="0067411F">
        <w:rPr>
          <w:rFonts w:ascii="Helvetica" w:hAnsi="Helvetica"/>
          <w:color w:val="333333"/>
          <w:sz w:val="27"/>
          <w:szCs w:val="27"/>
        </w:rPr>
        <w:t xml:space="preserve">to </w:t>
      </w:r>
      <w:r w:rsidR="006A1D8E">
        <w:rPr>
          <w:rFonts w:ascii="Helvetica" w:hAnsi="Helvetica"/>
          <w:color w:val="333333"/>
          <w:sz w:val="27"/>
          <w:szCs w:val="27"/>
        </w:rPr>
        <w:t>Abigail Carter (</w:t>
      </w:r>
      <w:hyperlink r:id="rId10" w:history="1">
        <w:r w:rsidR="006A1D8E" w:rsidRPr="005A6000">
          <w:rPr>
            <w:rStyle w:val="Hyperlink"/>
            <w:rFonts w:ascii="Helvetica" w:hAnsi="Helvetica"/>
            <w:sz w:val="27"/>
            <w:szCs w:val="27"/>
          </w:rPr>
          <w:t>abigail.carter@accs.edu</w:t>
        </w:r>
      </w:hyperlink>
      <w:r w:rsidR="006A1D8E">
        <w:rPr>
          <w:rFonts w:ascii="Helvetica" w:hAnsi="Helvetica"/>
          <w:color w:val="333333"/>
          <w:sz w:val="27"/>
          <w:szCs w:val="27"/>
        </w:rPr>
        <w:t>) and Natalie Thornton (natalie.thornton@accs.edu)</w:t>
      </w:r>
    </w:p>
    <w:p w14:paraId="5EB14402" w14:textId="4D7E3964" w:rsidR="007C111A" w:rsidRPr="00DA1A1F" w:rsidRDefault="0067411F" w:rsidP="00DA1A1F">
      <w:pPr>
        <w:spacing w:after="150"/>
        <w:rPr>
          <w:rFonts w:ascii="Helvetica" w:hAnsi="Helvetica"/>
          <w:i/>
          <w:color w:val="333333"/>
          <w:sz w:val="21"/>
          <w:szCs w:val="21"/>
        </w:rPr>
      </w:pPr>
      <w:r w:rsidRPr="007A1EA0">
        <w:rPr>
          <w:rFonts w:ascii="Helvetica" w:hAnsi="Helvetica"/>
          <w:b/>
          <w:bCs/>
          <w:i/>
          <w:color w:val="333333"/>
          <w:sz w:val="21"/>
          <w:szCs w:val="21"/>
        </w:rPr>
        <w:t>Note: </w:t>
      </w:r>
      <w:r w:rsidRPr="0067411F">
        <w:rPr>
          <w:rFonts w:ascii="Helvetica" w:hAnsi="Helvetica"/>
          <w:i/>
          <w:color w:val="333333"/>
          <w:sz w:val="21"/>
          <w:szCs w:val="21"/>
        </w:rPr>
        <w:t>A course can be approved for inclusion on the Alabama Community College System Course Directory without being approved by AGSC/STARS.</w:t>
      </w:r>
    </w:p>
    <w:p w14:paraId="224F0BA3" w14:textId="5421277E" w:rsidR="00DA1A1F" w:rsidRDefault="00A66493" w:rsidP="00DA1A1F">
      <w:pPr>
        <w:pStyle w:val="Heading4"/>
        <w:spacing w:before="150" w:beforeAutospacing="0" w:after="150" w:afterAutospacing="0"/>
        <w:rPr>
          <w:rFonts w:ascii="Helvetica" w:eastAsia="Times New Roman" w:hAnsi="Helvetica"/>
          <w:color w:val="333333"/>
          <w:sz w:val="27"/>
          <w:szCs w:val="27"/>
        </w:rPr>
      </w:pPr>
      <w:r>
        <w:rPr>
          <w:rFonts w:ascii="Helvetica" w:eastAsia="Times New Roman" w:hAnsi="Helvetica"/>
          <w:b w:val="0"/>
          <w:color w:val="333333"/>
          <w:sz w:val="27"/>
          <w:szCs w:val="27"/>
        </w:rPr>
        <w:t>For additional</w:t>
      </w:r>
      <w:r w:rsidR="00DA1A1F" w:rsidRPr="00A66493">
        <w:rPr>
          <w:rFonts w:ascii="Helvetica" w:eastAsia="Times New Roman" w:hAnsi="Helvetica"/>
          <w:b w:val="0"/>
          <w:color w:val="333333"/>
          <w:sz w:val="27"/>
          <w:szCs w:val="27"/>
        </w:rPr>
        <w:t xml:space="preserve"> information refer to:</w:t>
      </w:r>
      <w:r w:rsidR="00DA1A1F">
        <w:rPr>
          <w:rFonts w:ascii="Helvetica" w:eastAsia="Times New Roman" w:hAnsi="Helvetica"/>
          <w:color w:val="333333"/>
          <w:sz w:val="27"/>
          <w:szCs w:val="27"/>
        </w:rPr>
        <w:t xml:space="preserve"> Requests for New Instructional Programs, State Board of Education Policy 702.01</w:t>
      </w:r>
    </w:p>
    <w:p w14:paraId="74AD2D84" w14:textId="00AB2D60" w:rsidR="00577412" w:rsidRPr="005A6966" w:rsidRDefault="00A66493">
      <w:pPr>
        <w:rPr>
          <w:rFonts w:ascii="Helvetica" w:hAnsi="Helvetica"/>
          <w:b/>
          <w:color w:val="000000" w:themeColor="text1"/>
          <w:sz w:val="27"/>
          <w:szCs w:val="27"/>
        </w:rPr>
      </w:pPr>
      <w:r w:rsidRPr="005A6966">
        <w:rPr>
          <w:rFonts w:ascii="Helvetica" w:hAnsi="Helvetica"/>
          <w:b/>
          <w:color w:val="000000" w:themeColor="text1"/>
          <w:sz w:val="27"/>
          <w:szCs w:val="27"/>
        </w:rPr>
        <w:t>Documents and Forms:</w:t>
      </w:r>
    </w:p>
    <w:p w14:paraId="506285D0" w14:textId="77777777" w:rsidR="0008348C" w:rsidRPr="0008348C" w:rsidRDefault="00A66493" w:rsidP="0008348C">
      <w:pPr>
        <w:pStyle w:val="ListParagraph"/>
        <w:numPr>
          <w:ilvl w:val="0"/>
          <w:numId w:val="2"/>
        </w:numPr>
        <w:rPr>
          <w:rFonts w:ascii="Helvetica" w:eastAsia="Times New Roman" w:hAnsi="Helvetica"/>
          <w:color w:val="333333"/>
          <w:sz w:val="21"/>
          <w:szCs w:val="21"/>
        </w:rPr>
      </w:pPr>
      <w:r w:rsidRPr="0008348C">
        <w:rPr>
          <w:rFonts w:ascii="Helvetica" w:eastAsia="Times New Roman" w:hAnsi="Helvetica"/>
          <w:sz w:val="21"/>
          <w:szCs w:val="21"/>
        </w:rPr>
        <w:t>Guidelines for program submission</w:t>
      </w:r>
    </w:p>
    <w:p w14:paraId="23926ED8" w14:textId="77777777" w:rsidR="0008348C" w:rsidRPr="0008348C" w:rsidRDefault="00A66493" w:rsidP="0008348C">
      <w:pPr>
        <w:pStyle w:val="ListParagraph"/>
        <w:numPr>
          <w:ilvl w:val="0"/>
          <w:numId w:val="2"/>
        </w:numPr>
        <w:rPr>
          <w:rFonts w:ascii="Helvetica" w:eastAsia="Times New Roman" w:hAnsi="Helvetica"/>
          <w:color w:val="333333"/>
          <w:sz w:val="21"/>
          <w:szCs w:val="21"/>
        </w:rPr>
      </w:pPr>
      <w:r w:rsidRPr="0008348C">
        <w:rPr>
          <w:rFonts w:ascii="Helvetica" w:eastAsia="Times New Roman" w:hAnsi="Helvetica"/>
          <w:sz w:val="21"/>
          <w:szCs w:val="21"/>
        </w:rPr>
        <w:t>Intent to Submit a New Program </w:t>
      </w:r>
    </w:p>
    <w:p w14:paraId="693FB62E" w14:textId="77777777" w:rsidR="0008348C" w:rsidRPr="0008348C" w:rsidRDefault="00A66493" w:rsidP="0008348C">
      <w:pPr>
        <w:pStyle w:val="ListParagraph"/>
        <w:numPr>
          <w:ilvl w:val="0"/>
          <w:numId w:val="2"/>
        </w:numPr>
        <w:rPr>
          <w:rFonts w:ascii="Helvetica" w:eastAsia="Times New Roman" w:hAnsi="Helvetica"/>
          <w:color w:val="333333"/>
          <w:sz w:val="21"/>
          <w:szCs w:val="21"/>
        </w:rPr>
      </w:pPr>
      <w:r w:rsidRPr="0008348C">
        <w:rPr>
          <w:rFonts w:ascii="Helvetica" w:eastAsia="Times New Roman" w:hAnsi="Helvetica"/>
          <w:sz w:val="21"/>
          <w:szCs w:val="21"/>
        </w:rPr>
        <w:t>New Program Request</w:t>
      </w:r>
      <w:r w:rsidRPr="0008348C">
        <w:rPr>
          <w:rFonts w:ascii="Helvetica" w:eastAsia="Times New Roman" w:hAnsi="Helvetica"/>
          <w:color w:val="333333"/>
          <w:sz w:val="21"/>
          <w:szCs w:val="21"/>
          <w:shd w:val="clear" w:color="auto" w:fill="FFFFFF"/>
        </w:rPr>
        <w:t> </w:t>
      </w:r>
    </w:p>
    <w:p w14:paraId="1F29FF09" w14:textId="77777777" w:rsidR="0008348C" w:rsidRPr="0008348C" w:rsidRDefault="00A66493" w:rsidP="0008348C">
      <w:pPr>
        <w:pStyle w:val="ListParagraph"/>
        <w:numPr>
          <w:ilvl w:val="0"/>
          <w:numId w:val="2"/>
        </w:numPr>
        <w:rPr>
          <w:rFonts w:ascii="Helvetica" w:eastAsia="Times New Roman" w:hAnsi="Helvetica"/>
          <w:color w:val="333333"/>
          <w:sz w:val="21"/>
          <w:szCs w:val="21"/>
        </w:rPr>
      </w:pPr>
      <w:r w:rsidRPr="0008348C">
        <w:rPr>
          <w:rFonts w:ascii="Helvetica" w:eastAsia="Times New Roman" w:hAnsi="Helvetica"/>
          <w:sz w:val="21"/>
          <w:szCs w:val="21"/>
        </w:rPr>
        <w:t>Short Certificate addition – New Program</w:t>
      </w:r>
    </w:p>
    <w:p w14:paraId="41942423" w14:textId="2929BF68" w:rsidR="00A66493" w:rsidRPr="0008348C" w:rsidRDefault="00A66493" w:rsidP="0008348C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08348C">
        <w:rPr>
          <w:rFonts w:ascii="Helvetica" w:eastAsia="Times New Roman" w:hAnsi="Helvetica"/>
          <w:sz w:val="21"/>
          <w:szCs w:val="21"/>
        </w:rPr>
        <w:t>Short Certificate addition – Existing Program</w:t>
      </w:r>
    </w:p>
    <w:p w14:paraId="1B61594A" w14:textId="77777777" w:rsidR="00A66493" w:rsidRDefault="00A66493"/>
    <w:sectPr w:rsidR="00A66493" w:rsidSect="00CD1DC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4F7A" w14:textId="77777777" w:rsidR="007541E5" w:rsidRDefault="007541E5" w:rsidP="005A6966">
      <w:r>
        <w:separator/>
      </w:r>
    </w:p>
  </w:endnote>
  <w:endnote w:type="continuationSeparator" w:id="0">
    <w:p w14:paraId="5B8CDF53" w14:textId="77777777" w:rsidR="007541E5" w:rsidRDefault="007541E5" w:rsidP="005A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6C69" w14:textId="77777777" w:rsidR="007541E5" w:rsidRDefault="007541E5" w:rsidP="005A6966">
      <w:r>
        <w:separator/>
      </w:r>
    </w:p>
  </w:footnote>
  <w:footnote w:type="continuationSeparator" w:id="0">
    <w:p w14:paraId="0DC471AB" w14:textId="77777777" w:rsidR="007541E5" w:rsidRDefault="007541E5" w:rsidP="005A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1A51" w14:textId="72DE8823" w:rsidR="005A6966" w:rsidRPr="005A6966" w:rsidRDefault="005A6966">
    <w:pPr>
      <w:pStyle w:val="Header"/>
      <w:rPr>
        <w:sz w:val="36"/>
        <w:szCs w:val="36"/>
      </w:rPr>
    </w:pPr>
    <w:r w:rsidRPr="005A6966">
      <w:rPr>
        <w:sz w:val="36"/>
        <w:szCs w:val="36"/>
      </w:rPr>
      <w:t>Course Directory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0504C"/>
    <w:multiLevelType w:val="hybridMultilevel"/>
    <w:tmpl w:val="6A085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611A7"/>
    <w:multiLevelType w:val="multilevel"/>
    <w:tmpl w:val="C3C60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2576134">
    <w:abstractNumId w:val="1"/>
  </w:num>
  <w:num w:numId="2" w16cid:durableId="210240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6E"/>
    <w:rsid w:val="0008348C"/>
    <w:rsid w:val="000F7409"/>
    <w:rsid w:val="00395B6E"/>
    <w:rsid w:val="0041178E"/>
    <w:rsid w:val="00432C82"/>
    <w:rsid w:val="004D21AF"/>
    <w:rsid w:val="004F3544"/>
    <w:rsid w:val="00577412"/>
    <w:rsid w:val="005A6966"/>
    <w:rsid w:val="0067411F"/>
    <w:rsid w:val="006A1D8E"/>
    <w:rsid w:val="00717425"/>
    <w:rsid w:val="007541E5"/>
    <w:rsid w:val="007A1EA0"/>
    <w:rsid w:val="007C111A"/>
    <w:rsid w:val="00843033"/>
    <w:rsid w:val="00A66493"/>
    <w:rsid w:val="00C136A4"/>
    <w:rsid w:val="00CD1DCE"/>
    <w:rsid w:val="00DA1A1F"/>
    <w:rsid w:val="00E5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392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6493"/>
    <w:rPr>
      <w:rFonts w:ascii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4F3544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F3544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4F3544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F3544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4F35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7411F"/>
  </w:style>
  <w:style w:type="character" w:styleId="Strong">
    <w:name w:val="Strong"/>
    <w:basedOn w:val="DefaultParagraphFont"/>
    <w:uiPriority w:val="22"/>
    <w:qFormat/>
    <w:rsid w:val="0067411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6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96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6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966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F74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A1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gail.carter@accs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bigail.carter@accs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bigail.carter@acc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rs.troy.edu/forms/Course_Proposal_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Natalie Thornton</cp:lastModifiedBy>
  <cp:revision>6</cp:revision>
  <dcterms:created xsi:type="dcterms:W3CDTF">2019-01-02T20:58:00Z</dcterms:created>
  <dcterms:modified xsi:type="dcterms:W3CDTF">2025-10-10T15:25:00Z</dcterms:modified>
</cp:coreProperties>
</file>