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960182" w:rsidRPr="00960182" w14:paraId="0F891384" w14:textId="77777777" w:rsidTr="00960182">
        <w:tc>
          <w:tcPr>
            <w:tcW w:w="2605" w:type="dxa"/>
          </w:tcPr>
          <w:p w14:paraId="5A7068B8" w14:textId="77777777" w:rsidR="00960182" w:rsidRPr="00960182" w:rsidRDefault="00960182" w:rsidP="00960182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 xml:space="preserve">POLICY NAME: </w:t>
            </w:r>
          </w:p>
        </w:tc>
        <w:tc>
          <w:tcPr>
            <w:tcW w:w="6745" w:type="dxa"/>
          </w:tcPr>
          <w:p w14:paraId="256E3236" w14:textId="77777777" w:rsidR="00960182" w:rsidRPr="00960182" w:rsidRDefault="008A7D4B" w:rsidP="0000593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801</w:t>
            </w:r>
            <w:r w:rsidR="00960182" w:rsidRPr="00960182">
              <w:rPr>
                <w:rFonts w:ascii="Times New Roman" w:hAnsi="Times New Roman" w:cs="Times New Roman"/>
                <w:b/>
                <w:sz w:val="24"/>
              </w:rPr>
              <w:t xml:space="preserve">.01: </w:t>
            </w:r>
            <w:r w:rsidR="00B95DC8">
              <w:rPr>
                <w:rFonts w:ascii="Times New Roman" w:hAnsi="Times New Roman" w:cs="Times New Roman"/>
                <w:b/>
                <w:sz w:val="24"/>
              </w:rPr>
              <w:t>Admission</w:t>
            </w:r>
            <w:r w:rsidR="0000593C">
              <w:rPr>
                <w:rFonts w:ascii="Times New Roman" w:hAnsi="Times New Roman" w:cs="Times New Roman"/>
                <w:b/>
                <w:sz w:val="24"/>
              </w:rPr>
              <w:t>: General</w:t>
            </w:r>
          </w:p>
        </w:tc>
      </w:tr>
      <w:tr w:rsidR="00960182" w:rsidRPr="00960182" w14:paraId="0123F765" w14:textId="77777777" w:rsidTr="00960182">
        <w:tc>
          <w:tcPr>
            <w:tcW w:w="2605" w:type="dxa"/>
          </w:tcPr>
          <w:p w14:paraId="18BE76E3" w14:textId="77777777" w:rsidR="00960182" w:rsidRPr="00960182" w:rsidRDefault="00960182" w:rsidP="00960182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 xml:space="preserve">EFFECTIVE: </w:t>
            </w:r>
          </w:p>
        </w:tc>
        <w:tc>
          <w:tcPr>
            <w:tcW w:w="6745" w:type="dxa"/>
          </w:tcPr>
          <w:p w14:paraId="5DE3A453" w14:textId="3DF5C015" w:rsidR="00960182" w:rsidRPr="00960182" w:rsidRDefault="00DA7006" w:rsidP="002C49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December 14, 2022</w:t>
            </w:r>
          </w:p>
        </w:tc>
      </w:tr>
      <w:tr w:rsidR="00960182" w:rsidRPr="00960182" w14:paraId="1FB741C4" w14:textId="77777777" w:rsidTr="00960182">
        <w:tc>
          <w:tcPr>
            <w:tcW w:w="2605" w:type="dxa"/>
          </w:tcPr>
          <w:p w14:paraId="5BD69F1A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>SUPERSEDES:</w:t>
            </w:r>
          </w:p>
        </w:tc>
        <w:tc>
          <w:tcPr>
            <w:tcW w:w="6745" w:type="dxa"/>
          </w:tcPr>
          <w:p w14:paraId="53A2983D" w14:textId="69452D43" w:rsidR="00960182" w:rsidRPr="00960182" w:rsidRDefault="0053255B" w:rsidP="002C49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801.01: Admission: General, issued May 10, 2017</w:t>
            </w:r>
          </w:p>
        </w:tc>
      </w:tr>
      <w:tr w:rsidR="00960182" w:rsidRPr="00960182" w14:paraId="1EBE7970" w14:textId="77777777" w:rsidTr="00960182">
        <w:tc>
          <w:tcPr>
            <w:tcW w:w="2605" w:type="dxa"/>
          </w:tcPr>
          <w:p w14:paraId="5462BB5E" w14:textId="77777777" w:rsidR="00960182" w:rsidRPr="00960182" w:rsidRDefault="00960182" w:rsidP="00960182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>SOURCE:</w:t>
            </w:r>
          </w:p>
        </w:tc>
        <w:tc>
          <w:tcPr>
            <w:tcW w:w="6745" w:type="dxa"/>
          </w:tcPr>
          <w:p w14:paraId="6ABAE3B5" w14:textId="22DBC54A" w:rsidR="00960182" w:rsidRPr="0048016B" w:rsidRDefault="00000000" w:rsidP="002C491F">
            <w:pPr>
              <w:rPr>
                <w:rFonts w:ascii="Times New Roman" w:hAnsi="Times New Roman" w:cs="Times New Roman"/>
                <w:i/>
                <w:sz w:val="24"/>
              </w:rPr>
            </w:pPr>
            <w:hyperlink r:id="rId7" w:history="1">
              <w:r w:rsidR="00E00E82" w:rsidRPr="0053255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</w:rPr>
                <w:t>Public Law 113-128</w:t>
              </w:r>
            </w:hyperlink>
            <w:r w:rsidR="00E00E82" w:rsidRPr="0053255B"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hyperlink r:id="rId8" w:history="1">
              <w:r w:rsidR="00E00E82" w:rsidRPr="0053255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</w:rPr>
                <w:t>34 CFR 668.8</w:t>
              </w:r>
            </w:hyperlink>
            <w:r w:rsidR="00455838" w:rsidRPr="0053255B">
              <w:rPr>
                <w:rFonts w:ascii="Times New Roman" w:hAnsi="Times New Roman" w:cs="Times New Roman"/>
                <w:i/>
                <w:sz w:val="24"/>
              </w:rPr>
              <w:t xml:space="preserve">; </w:t>
            </w:r>
            <w:hyperlink r:id="rId9" w:anchor="125" w:history="1">
              <w:r w:rsidR="00310807" w:rsidRPr="0053255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</w:rPr>
                <w:t>ACT #2015-125</w:t>
              </w:r>
            </w:hyperlink>
          </w:p>
        </w:tc>
      </w:tr>
      <w:tr w:rsidR="00960182" w:rsidRPr="00960182" w14:paraId="2A51267F" w14:textId="77777777" w:rsidTr="00960182">
        <w:tc>
          <w:tcPr>
            <w:tcW w:w="2605" w:type="dxa"/>
          </w:tcPr>
          <w:p w14:paraId="0C4579A2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>CROSS REFERENCE:</w:t>
            </w:r>
          </w:p>
        </w:tc>
        <w:tc>
          <w:tcPr>
            <w:tcW w:w="6745" w:type="dxa"/>
          </w:tcPr>
          <w:p w14:paraId="6057FB50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3EA856" w14:textId="77777777" w:rsidR="00CC3D04" w:rsidRDefault="00CC3D04" w:rsidP="004416C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CCA8AF" w14:textId="0C92CC1B" w:rsidR="00730776" w:rsidRDefault="004B230B" w:rsidP="0024522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Colleges are authorized to admit</w:t>
      </w:r>
      <w:r w:rsidR="008A7D4B" w:rsidRPr="008A7D4B">
        <w:rPr>
          <w:rFonts w:ascii="Times New Roman" w:hAnsi="Times New Roman" w:cs="Times New Roman"/>
          <w:sz w:val="24"/>
        </w:rPr>
        <w:t xml:space="preserve"> </w:t>
      </w:r>
      <w:r w:rsidR="0080180D">
        <w:rPr>
          <w:rFonts w:ascii="Times New Roman" w:hAnsi="Times New Roman" w:cs="Times New Roman"/>
          <w:sz w:val="24"/>
        </w:rPr>
        <w:t xml:space="preserve">any </w:t>
      </w:r>
      <w:r w:rsidR="008A7D4B" w:rsidRPr="008A7D4B">
        <w:rPr>
          <w:rFonts w:ascii="Times New Roman" w:hAnsi="Times New Roman" w:cs="Times New Roman"/>
          <w:sz w:val="24"/>
        </w:rPr>
        <w:t xml:space="preserve">individual who has satisfied the </w:t>
      </w:r>
      <w:r w:rsidR="004416CC">
        <w:rPr>
          <w:rFonts w:ascii="Times New Roman" w:hAnsi="Times New Roman" w:cs="Times New Roman"/>
          <w:sz w:val="24"/>
        </w:rPr>
        <w:t xml:space="preserve">ACCS </w:t>
      </w:r>
      <w:r w:rsidR="008A7D4B" w:rsidRPr="008A7D4B">
        <w:rPr>
          <w:rFonts w:ascii="Times New Roman" w:hAnsi="Times New Roman" w:cs="Times New Roman"/>
          <w:sz w:val="24"/>
        </w:rPr>
        <w:t>admission</w:t>
      </w:r>
      <w:r w:rsidR="00730776">
        <w:rPr>
          <w:rFonts w:ascii="Times New Roman" w:hAnsi="Times New Roman" w:cs="Times New Roman"/>
          <w:sz w:val="24"/>
        </w:rPr>
        <w:t xml:space="preserve"> </w:t>
      </w:r>
      <w:r w:rsidR="008A7D4B" w:rsidRPr="008A7D4B">
        <w:rPr>
          <w:rFonts w:ascii="Times New Roman" w:hAnsi="Times New Roman" w:cs="Times New Roman"/>
          <w:sz w:val="24"/>
        </w:rPr>
        <w:t xml:space="preserve">requirements </w:t>
      </w:r>
      <w:r w:rsidR="00A03122" w:rsidRPr="00A03122">
        <w:rPr>
          <w:rFonts w:ascii="Times New Roman" w:hAnsi="Times New Roman" w:cs="Times New Roman"/>
          <w:sz w:val="24"/>
        </w:rPr>
        <w:t>as prescribed in the procedure of 801.0</w:t>
      </w:r>
      <w:r w:rsidR="00A03122">
        <w:rPr>
          <w:rFonts w:ascii="Times New Roman" w:hAnsi="Times New Roman" w:cs="Times New Roman"/>
          <w:sz w:val="24"/>
        </w:rPr>
        <w:t>1</w:t>
      </w:r>
      <w:r w:rsidR="009E4C6E">
        <w:rPr>
          <w:rFonts w:ascii="Times New Roman" w:hAnsi="Times New Roman" w:cs="Times New Roman"/>
          <w:sz w:val="24"/>
        </w:rPr>
        <w:t>: Admission: General</w:t>
      </w:r>
      <w:r w:rsidR="00A03122" w:rsidRPr="00A03122">
        <w:rPr>
          <w:rFonts w:ascii="Times New Roman" w:hAnsi="Times New Roman" w:cs="Times New Roman"/>
          <w:sz w:val="24"/>
        </w:rPr>
        <w:t>.</w:t>
      </w:r>
      <w:r w:rsidR="00A03122">
        <w:rPr>
          <w:rFonts w:ascii="Times New Roman" w:hAnsi="Times New Roman" w:cs="Times New Roman"/>
          <w:sz w:val="24"/>
        </w:rPr>
        <w:t xml:space="preserve"> </w:t>
      </w:r>
      <w:r w:rsidR="003454C1">
        <w:rPr>
          <w:rFonts w:ascii="Times New Roman" w:hAnsi="Times New Roman" w:cs="Times New Roman"/>
          <w:sz w:val="24"/>
        </w:rPr>
        <w:t>I</w:t>
      </w:r>
      <w:r w:rsidR="008A7D4B" w:rsidRPr="008A7D4B">
        <w:rPr>
          <w:rFonts w:ascii="Times New Roman" w:hAnsi="Times New Roman" w:cs="Times New Roman"/>
          <w:sz w:val="24"/>
        </w:rPr>
        <w:t>ndividual programs or courses may have additional, specific prerequisites or admission requirements.</w:t>
      </w:r>
      <w:r w:rsidR="009E4C6E">
        <w:rPr>
          <w:rFonts w:ascii="Times New Roman" w:hAnsi="Times New Roman" w:cs="Times New Roman"/>
          <w:sz w:val="24"/>
        </w:rPr>
        <w:t xml:space="preserve">  </w:t>
      </w:r>
    </w:p>
    <w:sectPr w:rsidR="00730776" w:rsidSect="00526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EAE3" w14:textId="77777777" w:rsidR="00C812DE" w:rsidRDefault="00C812DE" w:rsidP="00FB601C">
      <w:pPr>
        <w:spacing w:after="0" w:line="240" w:lineRule="auto"/>
      </w:pPr>
      <w:r>
        <w:separator/>
      </w:r>
    </w:p>
  </w:endnote>
  <w:endnote w:type="continuationSeparator" w:id="0">
    <w:p w14:paraId="059F5549" w14:textId="77777777" w:rsidR="00C812DE" w:rsidRDefault="00C812DE" w:rsidP="00FB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EDEE" w14:textId="77777777" w:rsidR="00FB601C" w:rsidRDefault="00FB6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8F1C" w14:textId="77777777" w:rsidR="00FB601C" w:rsidRDefault="00FB6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D122" w14:textId="77777777" w:rsidR="00FB601C" w:rsidRDefault="00FB6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878E" w14:textId="77777777" w:rsidR="00C812DE" w:rsidRDefault="00C812DE" w:rsidP="00FB601C">
      <w:pPr>
        <w:spacing w:after="0" w:line="240" w:lineRule="auto"/>
      </w:pPr>
      <w:r>
        <w:separator/>
      </w:r>
    </w:p>
  </w:footnote>
  <w:footnote w:type="continuationSeparator" w:id="0">
    <w:p w14:paraId="3DC59946" w14:textId="77777777" w:rsidR="00C812DE" w:rsidRDefault="00C812DE" w:rsidP="00FB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A008" w14:textId="77777777" w:rsidR="00FB601C" w:rsidRDefault="00FB6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17F1" w14:textId="7A684F79" w:rsidR="00FB601C" w:rsidRDefault="00FB6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91C7" w14:textId="77777777" w:rsidR="00FB601C" w:rsidRDefault="00FB6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7FA"/>
    <w:multiLevelType w:val="multilevel"/>
    <w:tmpl w:val="A48C0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7738ED"/>
    <w:multiLevelType w:val="hybridMultilevel"/>
    <w:tmpl w:val="2C423B1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10CD2946"/>
    <w:multiLevelType w:val="hybridMultilevel"/>
    <w:tmpl w:val="4BE0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47F74"/>
    <w:multiLevelType w:val="hybridMultilevel"/>
    <w:tmpl w:val="957098E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1B5322F"/>
    <w:multiLevelType w:val="hybridMultilevel"/>
    <w:tmpl w:val="000A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37F"/>
    <w:multiLevelType w:val="multilevel"/>
    <w:tmpl w:val="89F63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34C5ACD"/>
    <w:multiLevelType w:val="hybridMultilevel"/>
    <w:tmpl w:val="F1A8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A11D1"/>
    <w:multiLevelType w:val="hybridMultilevel"/>
    <w:tmpl w:val="60CAA7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26703601">
    <w:abstractNumId w:val="4"/>
  </w:num>
  <w:num w:numId="2" w16cid:durableId="1064841551">
    <w:abstractNumId w:val="2"/>
  </w:num>
  <w:num w:numId="3" w16cid:durableId="1181817483">
    <w:abstractNumId w:val="5"/>
  </w:num>
  <w:num w:numId="4" w16cid:durableId="2123960979">
    <w:abstractNumId w:val="7"/>
  </w:num>
  <w:num w:numId="5" w16cid:durableId="314408730">
    <w:abstractNumId w:val="3"/>
  </w:num>
  <w:num w:numId="6" w16cid:durableId="389034493">
    <w:abstractNumId w:val="1"/>
  </w:num>
  <w:num w:numId="7" w16cid:durableId="2001227242">
    <w:abstractNumId w:val="6"/>
  </w:num>
  <w:num w:numId="8" w16cid:durableId="186975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82"/>
    <w:rsid w:val="0000593C"/>
    <w:rsid w:val="000B4F72"/>
    <w:rsid w:val="00101E89"/>
    <w:rsid w:val="00173C2B"/>
    <w:rsid w:val="00237793"/>
    <w:rsid w:val="00245224"/>
    <w:rsid w:val="002A130B"/>
    <w:rsid w:val="002D1001"/>
    <w:rsid w:val="00310807"/>
    <w:rsid w:val="003454C1"/>
    <w:rsid w:val="003824CD"/>
    <w:rsid w:val="0039336F"/>
    <w:rsid w:val="00397EF1"/>
    <w:rsid w:val="003A255C"/>
    <w:rsid w:val="003C1324"/>
    <w:rsid w:val="00426E0A"/>
    <w:rsid w:val="00427B53"/>
    <w:rsid w:val="004352B4"/>
    <w:rsid w:val="004416CC"/>
    <w:rsid w:val="0045186B"/>
    <w:rsid w:val="00452BD2"/>
    <w:rsid w:val="00455838"/>
    <w:rsid w:val="0048016B"/>
    <w:rsid w:val="004B230B"/>
    <w:rsid w:val="004B2A14"/>
    <w:rsid w:val="00515CAE"/>
    <w:rsid w:val="005268A1"/>
    <w:rsid w:val="0053255B"/>
    <w:rsid w:val="005637E0"/>
    <w:rsid w:val="005C3F5B"/>
    <w:rsid w:val="006213D4"/>
    <w:rsid w:val="0067494C"/>
    <w:rsid w:val="00684FC8"/>
    <w:rsid w:val="006C521C"/>
    <w:rsid w:val="006D6449"/>
    <w:rsid w:val="006D67D5"/>
    <w:rsid w:val="00730776"/>
    <w:rsid w:val="00763161"/>
    <w:rsid w:val="007E4F24"/>
    <w:rsid w:val="0080180D"/>
    <w:rsid w:val="00835E9C"/>
    <w:rsid w:val="00843085"/>
    <w:rsid w:val="00860B76"/>
    <w:rsid w:val="00864320"/>
    <w:rsid w:val="00892027"/>
    <w:rsid w:val="008A7D4B"/>
    <w:rsid w:val="008E2815"/>
    <w:rsid w:val="00951AD4"/>
    <w:rsid w:val="00955A51"/>
    <w:rsid w:val="00960182"/>
    <w:rsid w:val="00975046"/>
    <w:rsid w:val="00996A99"/>
    <w:rsid w:val="009B1BDF"/>
    <w:rsid w:val="009E39EC"/>
    <w:rsid w:val="009E4C6E"/>
    <w:rsid w:val="00A03122"/>
    <w:rsid w:val="00A1594C"/>
    <w:rsid w:val="00A87679"/>
    <w:rsid w:val="00AC042E"/>
    <w:rsid w:val="00B95DC8"/>
    <w:rsid w:val="00BA056E"/>
    <w:rsid w:val="00BA1A90"/>
    <w:rsid w:val="00C00155"/>
    <w:rsid w:val="00C03179"/>
    <w:rsid w:val="00C8012B"/>
    <w:rsid w:val="00C812DE"/>
    <w:rsid w:val="00C848DB"/>
    <w:rsid w:val="00CC3D04"/>
    <w:rsid w:val="00DA7006"/>
    <w:rsid w:val="00DC374E"/>
    <w:rsid w:val="00DF77B0"/>
    <w:rsid w:val="00E00E82"/>
    <w:rsid w:val="00E9370D"/>
    <w:rsid w:val="00F6488A"/>
    <w:rsid w:val="00FB601C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37AFC"/>
  <w15:docId w15:val="{851A0345-E16B-4C2B-9ADF-958FB15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01C"/>
  </w:style>
  <w:style w:type="paragraph" w:styleId="Footer">
    <w:name w:val="footer"/>
    <w:basedOn w:val="Normal"/>
    <w:link w:val="FooterChar"/>
    <w:uiPriority w:val="99"/>
    <w:unhideWhenUsed/>
    <w:rsid w:val="00FB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01C"/>
  </w:style>
  <w:style w:type="paragraph" w:styleId="BalloonText">
    <w:name w:val="Balloon Text"/>
    <w:basedOn w:val="Normal"/>
    <w:link w:val="BalloonTextChar"/>
    <w:uiPriority w:val="99"/>
    <w:semiHidden/>
    <w:unhideWhenUsed/>
    <w:rsid w:val="008A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4C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1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app/details/CFR-2011-title34-vol3/CFR-2011-title34-vol3-sec668-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PLAW-113publ128/pdf/PLAW-113publ128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sa.state.al.us/Legal/Acts/2015/acts_2015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647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Hilyer</dc:creator>
  <cp:lastModifiedBy>Sarah Owes</cp:lastModifiedBy>
  <cp:revision>2</cp:revision>
  <cp:lastPrinted>2022-10-20T19:55:00Z</cp:lastPrinted>
  <dcterms:created xsi:type="dcterms:W3CDTF">2022-12-14T19:05:00Z</dcterms:created>
  <dcterms:modified xsi:type="dcterms:W3CDTF">2022-12-14T19:05:00Z</dcterms:modified>
</cp:coreProperties>
</file>