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F78C7" w14:textId="77777777" w:rsidR="00450A0E" w:rsidRDefault="00450A0E">
      <w:pPr>
        <w:kinsoku w:val="0"/>
        <w:overflowPunct w:val="0"/>
        <w:spacing w:before="9" w:line="90" w:lineRule="exact"/>
        <w:rPr>
          <w:sz w:val="9"/>
          <w:szCs w:val="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5"/>
        <w:gridCol w:w="6835"/>
      </w:tblGrid>
      <w:tr w:rsidR="00450A0E" w14:paraId="40A4F494" w14:textId="77777777">
        <w:trPr>
          <w:trHeight w:hRule="exact" w:val="562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5776" w14:textId="77777777" w:rsidR="00450A0E" w:rsidRDefault="00450A0E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POLIC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NAME: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3CA8" w14:textId="77777777" w:rsidR="002E6726" w:rsidRDefault="00450A0E">
            <w:pPr>
              <w:pStyle w:val="TableParagraph"/>
              <w:kinsoku w:val="0"/>
              <w:overflowPunct w:val="0"/>
              <w:spacing w:before="1" w:line="276" w:lineRule="exact"/>
              <w:ind w:left="102" w:right="309"/>
              <w:rPr>
                <w:b/>
                <w:bCs/>
              </w:rPr>
            </w:pPr>
            <w:r>
              <w:rPr>
                <w:b/>
                <w:bCs/>
              </w:rPr>
              <w:t>804.03: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 xml:space="preserve">Student Aid </w:t>
            </w:r>
            <w:r>
              <w:rPr>
                <w:b/>
                <w:bCs/>
                <w:spacing w:val="-1"/>
              </w:rPr>
              <w:t>Programs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GE</w:t>
            </w:r>
            <w:r>
              <w:rPr>
                <w:b/>
                <w:bCs/>
              </w:rPr>
              <w:t>D</w:t>
            </w:r>
            <w:r>
              <w:rPr>
                <w:b/>
                <w:bCs/>
                <w:position w:val="8"/>
                <w:sz w:val="16"/>
                <w:szCs w:val="16"/>
              </w:rPr>
              <w:t xml:space="preserve">® </w:t>
            </w:r>
            <w:r>
              <w:rPr>
                <w:b/>
                <w:bCs/>
              </w:rPr>
              <w:t>Recipients and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Ready to</w:t>
            </w:r>
          </w:p>
          <w:p w14:paraId="775CDD5B" w14:textId="77777777" w:rsidR="00450A0E" w:rsidRDefault="002E6726">
            <w:pPr>
              <w:pStyle w:val="TableParagraph"/>
              <w:kinsoku w:val="0"/>
              <w:overflowPunct w:val="0"/>
              <w:spacing w:before="1" w:line="276" w:lineRule="exact"/>
              <w:ind w:left="102" w:right="309"/>
            </w:pPr>
            <w:r>
              <w:rPr>
                <w:b/>
                <w:bCs/>
              </w:rPr>
              <w:t xml:space="preserve">            </w:t>
            </w:r>
            <w:r w:rsidR="00450A0E">
              <w:rPr>
                <w:b/>
                <w:bCs/>
              </w:rPr>
              <w:t xml:space="preserve"> Work Program Completers</w:t>
            </w:r>
          </w:p>
        </w:tc>
      </w:tr>
      <w:tr w:rsidR="00450A0E" w14:paraId="1BD6CB33" w14:textId="77777777">
        <w:trPr>
          <w:trHeight w:hRule="exact" w:val="28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A9CF" w14:textId="77777777" w:rsidR="00450A0E" w:rsidRDefault="00450A0E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spacing w:val="-1"/>
              </w:rPr>
              <w:t>EFFECTIVE: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2E16" w14:textId="77777777" w:rsidR="00450A0E" w:rsidRDefault="002E6726">
            <w:r>
              <w:t xml:space="preserve">  May 10, 2017</w:t>
            </w:r>
          </w:p>
        </w:tc>
      </w:tr>
      <w:tr w:rsidR="00450A0E" w14:paraId="0D7F61C0" w14:textId="77777777">
        <w:trPr>
          <w:trHeight w:hRule="exact" w:val="28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28C4" w14:textId="77777777" w:rsidR="00450A0E" w:rsidRDefault="00450A0E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t>SUPERSEDES: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9462" w14:textId="77777777" w:rsidR="00450A0E" w:rsidRDefault="00450A0E"/>
        </w:tc>
      </w:tr>
      <w:tr w:rsidR="00450A0E" w14:paraId="2C15EDC2" w14:textId="77777777">
        <w:trPr>
          <w:trHeight w:hRule="exact" w:val="28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B6AC" w14:textId="77777777" w:rsidR="00450A0E" w:rsidRDefault="00450A0E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SOURCE: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DFF8" w14:textId="0FA039F0" w:rsidR="00450A0E" w:rsidRPr="00EF3A23" w:rsidRDefault="00DB38C2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i/>
              </w:rPr>
            </w:pPr>
            <w:hyperlink r:id="rId4" w:anchor="125" w:history="1">
              <w:r w:rsidR="00EF3A23" w:rsidRPr="00DB38C2">
                <w:rPr>
                  <w:rStyle w:val="Hyperlink"/>
                  <w:i/>
                </w:rPr>
                <w:t>ACT #2015-125</w:t>
              </w:r>
            </w:hyperlink>
          </w:p>
        </w:tc>
      </w:tr>
      <w:tr w:rsidR="00450A0E" w14:paraId="7ED9D223" w14:textId="77777777">
        <w:trPr>
          <w:trHeight w:hRule="exact" w:val="28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FBF3" w14:textId="77777777" w:rsidR="00450A0E" w:rsidRDefault="00450A0E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spacing w:val="-1"/>
              </w:rPr>
              <w:t>CRO</w:t>
            </w:r>
            <w:r>
              <w:t>SS</w:t>
            </w:r>
            <w:r>
              <w:rPr>
                <w:spacing w:val="-1"/>
              </w:rPr>
              <w:t xml:space="preserve"> R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FERENCE: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7643" w14:textId="77777777" w:rsidR="00450A0E" w:rsidRDefault="00450A0E"/>
        </w:tc>
      </w:tr>
    </w:tbl>
    <w:p w14:paraId="055F74D7" w14:textId="77777777" w:rsidR="00450A0E" w:rsidRDefault="00450A0E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14:paraId="3A1213C7" w14:textId="77777777" w:rsidR="00450A0E" w:rsidRDefault="00450A0E">
      <w:pPr>
        <w:pStyle w:val="BodyText"/>
        <w:kinsoku w:val="0"/>
        <w:overflowPunct w:val="0"/>
        <w:spacing w:line="276" w:lineRule="exact"/>
        <w:ind w:right="118"/>
        <w:jc w:val="both"/>
      </w:pPr>
      <w:r>
        <w:t>Colleges</w:t>
      </w:r>
      <w:r>
        <w:rPr>
          <w:spacing w:val="3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auth</w:t>
      </w:r>
      <w:r>
        <w:rPr>
          <w:spacing w:val="-2"/>
        </w:rPr>
        <w:t>o</w:t>
      </w:r>
      <w:r>
        <w:t>rized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award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t>ne-ti</w:t>
      </w:r>
      <w:r>
        <w:rPr>
          <w:spacing w:val="-2"/>
        </w:rPr>
        <w:t>m</w:t>
      </w:r>
      <w:r>
        <w:t>e</w:t>
      </w:r>
      <w:r>
        <w:rPr>
          <w:spacing w:val="4"/>
        </w:rPr>
        <w:t xml:space="preserve"> </w:t>
      </w:r>
      <w:r>
        <w:t>tuit</w:t>
      </w:r>
      <w:r>
        <w:rPr>
          <w:spacing w:val="-2"/>
        </w:rPr>
        <w:t>i</w:t>
      </w:r>
      <w:r>
        <w:t>on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2"/>
        </w:rPr>
        <w:t>m</w:t>
      </w:r>
      <w:r>
        <w:t>andatory</w:t>
      </w:r>
      <w:r>
        <w:rPr>
          <w:spacing w:val="4"/>
        </w:rPr>
        <w:t xml:space="preserve"> </w:t>
      </w:r>
      <w:r>
        <w:t>fee</w:t>
      </w:r>
      <w:r>
        <w:rPr>
          <w:spacing w:val="4"/>
        </w:rPr>
        <w:t xml:space="preserve"> </w:t>
      </w:r>
      <w:r>
        <w:t>wai</w:t>
      </w:r>
      <w:r>
        <w:rPr>
          <w:spacing w:val="-2"/>
        </w:rPr>
        <w:t>v</w:t>
      </w:r>
      <w:r>
        <w:t>er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4"/>
        </w:rPr>
        <w:t xml:space="preserve"> </w:t>
      </w:r>
      <w:r>
        <w:t>course</w:t>
      </w:r>
      <w:r>
        <w:rPr>
          <w:spacing w:val="4"/>
        </w:rPr>
        <w:t xml:space="preserve"> </w:t>
      </w:r>
      <w:r>
        <w:t>(</w:t>
      </w:r>
      <w:r>
        <w:rPr>
          <w:spacing w:val="-2"/>
        </w:rPr>
        <w:t>u</w:t>
      </w:r>
      <w:r>
        <w:t xml:space="preserve">p </w:t>
      </w:r>
      <w:r>
        <w:rPr>
          <w:spacing w:val="-1"/>
        </w:rPr>
        <w:t>t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fou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credi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hour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1"/>
        </w:rPr>
        <w:t>instruction</w:t>
      </w:r>
      <w:r>
        <w:t>)</w:t>
      </w:r>
      <w:r>
        <w:rPr>
          <w:spacing w:val="-8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eligibl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Genera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Educat</w:t>
      </w:r>
      <w:r>
        <w:t>ional</w:t>
      </w:r>
      <w:r>
        <w:rPr>
          <w:spacing w:val="-8"/>
        </w:rPr>
        <w:t xml:space="preserve"> </w:t>
      </w:r>
      <w:r>
        <w:t>Develop</w:t>
      </w:r>
      <w:r>
        <w:rPr>
          <w:spacing w:val="-2"/>
        </w:rPr>
        <w:t>m</w:t>
      </w:r>
      <w:r>
        <w:t>ent</w:t>
      </w:r>
      <w:r>
        <w:rPr>
          <w:spacing w:val="-8"/>
        </w:rPr>
        <w:t xml:space="preserve"> </w:t>
      </w:r>
      <w:r>
        <w:t>(GE</w:t>
      </w:r>
      <w:r>
        <w:rPr>
          <w:spacing w:val="-2"/>
        </w:rPr>
        <w:t>D</w:t>
      </w:r>
      <w:r>
        <w:rPr>
          <w:spacing w:val="-1"/>
          <w:position w:val="9"/>
          <w:sz w:val="16"/>
          <w:szCs w:val="16"/>
        </w:rPr>
        <w:t>®</w:t>
      </w:r>
      <w:r>
        <w:t>)</w:t>
      </w:r>
      <w:r>
        <w:rPr>
          <w:spacing w:val="-9"/>
        </w:rPr>
        <w:t xml:space="preserve"> </w:t>
      </w:r>
      <w:r>
        <w:t>diplo</w:t>
      </w:r>
      <w:r>
        <w:rPr>
          <w:spacing w:val="-2"/>
        </w:rPr>
        <w:t>m</w:t>
      </w:r>
      <w:r>
        <w:t>a reci</w:t>
      </w:r>
      <w:r>
        <w:rPr>
          <w:spacing w:val="-2"/>
        </w:rPr>
        <w:t>p</w:t>
      </w:r>
      <w:r>
        <w:t>ients a</w:t>
      </w:r>
      <w:r>
        <w:rPr>
          <w:spacing w:val="-2"/>
        </w:rPr>
        <w:t>n</w:t>
      </w:r>
      <w:r>
        <w:t>d Ready-to-</w:t>
      </w:r>
      <w:r>
        <w:rPr>
          <w:spacing w:val="-1"/>
        </w:rPr>
        <w:t>W</w:t>
      </w:r>
      <w:r>
        <w:t>ork</w:t>
      </w:r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completers.</w:t>
      </w:r>
    </w:p>
    <w:sectPr w:rsidR="00450A0E">
      <w:type w:val="continuous"/>
      <w:pgSz w:w="12240" w:h="15840"/>
      <w:pgMar w:top="1340" w:right="1320" w:bottom="28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26"/>
    <w:rsid w:val="002E6726"/>
    <w:rsid w:val="00450A0E"/>
    <w:rsid w:val="004E3306"/>
    <w:rsid w:val="00DB38C2"/>
    <w:rsid w:val="00E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15F3BD"/>
  <w14:defaultImageDpi w14:val="0"/>
  <w15:docId w15:val="{F5E85ECC-631C-4F70-B2E0-CA43D27D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2"/>
      <w:ind w:left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38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sa.state.al.us/Legal/Acts/2015/acts_2015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Policy 804 03 Student Aid Programs  GED Recipients and Ready to Work.docx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Policy 804 03 Student Aid Programs  GED Recipients and Ready to Work.docx</dc:title>
  <dc:subject/>
  <dc:creator>adrienne.yarbrough</dc:creator>
  <cp:keywords/>
  <dc:description/>
  <cp:lastModifiedBy>Sarah Owes</cp:lastModifiedBy>
  <cp:revision>2</cp:revision>
  <dcterms:created xsi:type="dcterms:W3CDTF">2021-06-17T20:15:00Z</dcterms:created>
  <dcterms:modified xsi:type="dcterms:W3CDTF">2021-06-17T20:15:00Z</dcterms:modified>
</cp:coreProperties>
</file>