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7DD04" w14:textId="77777777" w:rsidR="00723B90" w:rsidRDefault="00723B90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p w14:paraId="68C6DF35" w14:textId="573FDF04" w:rsidR="00723B90" w:rsidRDefault="003519A9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E3DF808" wp14:editId="7D0BF180">
                <wp:extent cx="6212205" cy="3175"/>
                <wp:effectExtent l="5715" t="3810" r="11430" b="1206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2205" cy="3175"/>
                          <a:chOff x="0" y="0"/>
                          <a:chExt cx="9783" cy="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9778" cy="2"/>
                            <a:chOff x="2" y="2"/>
                            <a:chExt cx="977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9778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9778"/>
                                <a:gd name="T2" fmla="+- 0 9780 2"/>
                                <a:gd name="T3" fmla="*/ T2 w 97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8">
                                  <a:moveTo>
                                    <a:pt x="0" y="0"/>
                                  </a:moveTo>
                                  <a:lnTo>
                                    <a:pt x="9778" y="0"/>
                                  </a:lnTo>
                                </a:path>
                              </a:pathLst>
                            </a:custGeom>
                            <a:noFill/>
                            <a:ln w="30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0E6009" id="Group 2" o:spid="_x0000_s1026" style="width:489.15pt;height:.25pt;mso-position-horizontal-relative:char;mso-position-vertical-relative:line" coordsize="978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">
                <v:group id="Group 3" o:spid="_x0000_s1027" style="position:absolute;left:2;top:2;width:9778;height:2" coordorigin="2,2" coordsize="9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2;top:2;width:9778;height:2;visibility:visible;mso-wrap-style:square;v-text-anchor:top" coordsize="9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" path="m,l9778,e" filled="f" strokeweight=".084mm">
                    <v:path arrowok="t" o:connecttype="custom" o:connectlocs="0,0;9778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W w:w="9750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3415"/>
        <w:gridCol w:w="3596"/>
      </w:tblGrid>
      <w:tr w:rsidR="00723B90" w14:paraId="4A2AE972" w14:textId="77777777" w:rsidTr="004D00E1">
        <w:trPr>
          <w:trHeight w:hRule="exact" w:val="370"/>
        </w:trPr>
        <w:tc>
          <w:tcPr>
            <w:tcW w:w="2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06DDEBA" w14:textId="77777777" w:rsidR="00723B90" w:rsidRDefault="002B6DE9">
            <w:pPr>
              <w:pStyle w:val="TableParagraph"/>
              <w:spacing w:before="5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82828"/>
                <w:w w:val="95"/>
                <w:sz w:val="24"/>
              </w:rPr>
              <w:t>POLICY</w:t>
            </w:r>
            <w:r>
              <w:rPr>
                <w:rFonts w:ascii="Times New Roman"/>
                <w:color w:val="282828"/>
                <w:spacing w:val="31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82828"/>
                <w:w w:val="95"/>
                <w:sz w:val="24"/>
              </w:rPr>
              <w:t>NAME:</w:t>
            </w:r>
          </w:p>
        </w:tc>
        <w:tc>
          <w:tcPr>
            <w:tcW w:w="7011" w:type="dxa"/>
            <w:gridSpan w:val="2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0663AF" w14:textId="5627C0E2" w:rsidR="00723B90" w:rsidRPr="005A6E8D" w:rsidRDefault="005A6E8D">
            <w:pPr>
              <w:pStyle w:val="TableParagraph"/>
              <w:spacing w:before="19"/>
              <w:ind w:left="114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4E63E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</w:t>
            </w:r>
            <w:r w:rsidR="00F55CC0" w:rsidRPr="004E63E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20</w:t>
            </w:r>
            <w:r w:rsidRPr="004E63E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</w:t>
            </w:r>
            <w:r w:rsidR="00F55CC0" w:rsidRPr="004E63E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01</w:t>
            </w:r>
            <w:r w:rsidR="00DC01F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:</w:t>
            </w:r>
            <w:r w:rsidR="00D00D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DC01F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D00DF5" w:rsidRPr="004D0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Purchase, Sale or Acceptance of Real Property</w:t>
            </w:r>
          </w:p>
        </w:tc>
      </w:tr>
      <w:tr w:rsidR="00723B90" w14:paraId="4ECDDEC0" w14:textId="77777777" w:rsidTr="004D00E1">
        <w:trPr>
          <w:trHeight w:hRule="exact" w:val="365"/>
        </w:trPr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B4A8F15" w14:textId="77777777" w:rsidR="00723B90" w:rsidRDefault="002B6DE9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82828"/>
                <w:sz w:val="24"/>
              </w:rPr>
              <w:t>EFFECTIVE:</w:t>
            </w:r>
          </w:p>
        </w:tc>
        <w:tc>
          <w:tcPr>
            <w:tcW w:w="70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601337" w14:textId="4E1E4736" w:rsidR="00723B90" w:rsidRDefault="00DC2DF4">
            <w:pPr>
              <w:pStyle w:val="TableParagraph"/>
              <w:spacing w:line="265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 8, 2020</w:t>
            </w:r>
          </w:p>
        </w:tc>
      </w:tr>
      <w:tr w:rsidR="00723B90" w14:paraId="2AC72EEB" w14:textId="77777777" w:rsidTr="004D00E1">
        <w:trPr>
          <w:trHeight w:hRule="exact" w:val="359"/>
        </w:trPr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AE74750" w14:textId="77777777" w:rsidR="00723B90" w:rsidRDefault="002B6DE9">
            <w:pPr>
              <w:pStyle w:val="TableParagraph"/>
              <w:spacing w:line="26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82828"/>
                <w:sz w:val="24"/>
              </w:rPr>
              <w:t>SUPERSEDES:</w:t>
            </w:r>
          </w:p>
        </w:tc>
        <w:tc>
          <w:tcPr>
            <w:tcW w:w="70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A7A08E" w14:textId="77777777" w:rsidR="00723B90" w:rsidRDefault="00723B90"/>
        </w:tc>
      </w:tr>
      <w:tr w:rsidR="00723B90" w14:paraId="316448A6" w14:textId="77777777" w:rsidTr="004D00E1">
        <w:trPr>
          <w:trHeight w:hRule="exact" w:val="365"/>
        </w:trPr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65FC437" w14:textId="77777777" w:rsidR="00723B90" w:rsidRDefault="002B6DE9">
            <w:pPr>
              <w:pStyle w:val="TableParagraph"/>
              <w:spacing w:line="26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82828"/>
                <w:sz w:val="24"/>
              </w:rPr>
              <w:t>SOURCE:</w:t>
            </w:r>
          </w:p>
        </w:tc>
        <w:tc>
          <w:tcPr>
            <w:tcW w:w="70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F73977" w14:textId="5CE1AFD7" w:rsidR="00723B90" w:rsidRPr="001B65D2" w:rsidRDefault="00BC7AD4">
            <w:pPr>
              <w:pStyle w:val="TableParagraph"/>
              <w:spacing w:line="265" w:lineRule="exact"/>
              <w:ind w:left="10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hyperlink r:id="rId7" w:history="1">
              <w:r w:rsidR="00BA67FB" w:rsidRPr="001B65D2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</w:rPr>
                <w:t xml:space="preserve">Code of Alabama </w:t>
              </w:r>
              <w:r w:rsidR="00104130" w:rsidRPr="001B65D2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</w:rPr>
                <w:t>16-60-11</w:t>
              </w:r>
              <w:r w:rsidR="00BA67FB" w:rsidRPr="001B65D2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</w:rPr>
                <w:t>1</w:t>
              </w:r>
              <w:r w:rsidR="00104130" w:rsidRPr="001B65D2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</w:rPr>
                <w:t>.4</w:t>
              </w:r>
            </w:hyperlink>
          </w:p>
        </w:tc>
      </w:tr>
      <w:tr w:rsidR="00723B90" w14:paraId="18DC3637" w14:textId="77777777" w:rsidTr="004D00E1">
        <w:trPr>
          <w:trHeight w:hRule="exact" w:val="387"/>
        </w:trPr>
        <w:tc>
          <w:tcPr>
            <w:tcW w:w="2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C78B" w14:textId="77777777" w:rsidR="00723B90" w:rsidRDefault="002B6DE9">
            <w:pPr>
              <w:pStyle w:val="TableParagraph"/>
              <w:spacing w:line="265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82828"/>
                <w:w w:val="95"/>
                <w:sz w:val="24"/>
              </w:rPr>
              <w:t>CROSS</w:t>
            </w:r>
            <w:r>
              <w:rPr>
                <w:rFonts w:ascii="Times New Roman"/>
                <w:color w:val="282828"/>
                <w:spacing w:val="46"/>
                <w:w w:val="95"/>
                <w:sz w:val="24"/>
              </w:rPr>
              <w:t xml:space="preserve"> </w:t>
            </w:r>
            <w:r>
              <w:rPr>
                <w:rFonts w:ascii="Times New Roman"/>
                <w:color w:val="282828"/>
                <w:w w:val="95"/>
                <w:sz w:val="24"/>
              </w:rPr>
              <w:t>REFERENCE: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64B0507" w14:textId="77777777" w:rsidR="00723B90" w:rsidRDefault="00723B90"/>
        </w:tc>
        <w:tc>
          <w:tcPr>
            <w:tcW w:w="3596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C95D0" w14:textId="77777777" w:rsidR="00723B90" w:rsidRPr="00854D8C" w:rsidRDefault="00723B90">
            <w:pPr>
              <w:rPr>
                <w:u w:val="single"/>
              </w:rPr>
            </w:pPr>
          </w:p>
        </w:tc>
      </w:tr>
    </w:tbl>
    <w:p w14:paraId="531893CD" w14:textId="77777777" w:rsidR="00723B90" w:rsidRDefault="00723B9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EB05AC" w14:textId="77777777" w:rsidR="00723B90" w:rsidRDefault="00723B90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2113CDA8" w14:textId="37E1437C" w:rsidR="00B74138" w:rsidRPr="00B74138" w:rsidRDefault="006A5392" w:rsidP="00B74138">
      <w:pPr>
        <w:pStyle w:val="ListParagraph"/>
        <w:widowControl/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Presidents, working with t</w:t>
      </w:r>
      <w:r w:rsidR="00B74138" w:rsidRPr="00B74138">
        <w:rPr>
          <w:rFonts w:ascii="Times New Roman" w:hAnsi="Times New Roman" w:cs="Times New Roman"/>
          <w:sz w:val="24"/>
          <w:szCs w:val="24"/>
        </w:rPr>
        <w:t>he ACCS Chancellor</w:t>
      </w:r>
      <w:r>
        <w:rPr>
          <w:rFonts w:ascii="Times New Roman" w:hAnsi="Times New Roman" w:cs="Times New Roman"/>
          <w:sz w:val="24"/>
          <w:szCs w:val="24"/>
        </w:rPr>
        <w:t xml:space="preserve"> and System Office,</w:t>
      </w:r>
      <w:r w:rsidR="00B74138" w:rsidRPr="00B74138">
        <w:rPr>
          <w:rFonts w:ascii="Times New Roman" w:hAnsi="Times New Roman" w:cs="Times New Roman"/>
          <w:sz w:val="24"/>
          <w:szCs w:val="24"/>
        </w:rPr>
        <w:t xml:space="preserve"> may </w:t>
      </w:r>
      <w:r>
        <w:rPr>
          <w:rFonts w:ascii="Times New Roman" w:hAnsi="Times New Roman" w:cs="Times New Roman"/>
          <w:sz w:val="24"/>
          <w:szCs w:val="24"/>
        </w:rPr>
        <w:t>enter into agreements to purchase real property</w:t>
      </w:r>
      <w:r w:rsidR="00EF4C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sell real property</w:t>
      </w:r>
      <w:r w:rsidR="00EF4CA1">
        <w:rPr>
          <w:rFonts w:ascii="Times New Roman" w:hAnsi="Times New Roman" w:cs="Times New Roman"/>
          <w:sz w:val="24"/>
          <w:szCs w:val="24"/>
        </w:rPr>
        <w:t xml:space="preserve">, </w:t>
      </w:r>
      <w:r w:rsidR="00EF4CA1" w:rsidRPr="008A075E">
        <w:rPr>
          <w:rFonts w:ascii="Times New Roman" w:hAnsi="Times New Roman" w:cs="Times New Roman"/>
          <w:sz w:val="24"/>
          <w:szCs w:val="24"/>
        </w:rPr>
        <w:t>or accept real property</w:t>
      </w:r>
      <w:r w:rsidR="00A61F9C" w:rsidRPr="008A075E">
        <w:rPr>
          <w:rFonts w:ascii="Times New Roman" w:hAnsi="Times New Roman" w:cs="Times New Roman"/>
          <w:sz w:val="24"/>
          <w:szCs w:val="24"/>
        </w:rPr>
        <w:t xml:space="preserve"> as a gift</w:t>
      </w:r>
      <w:r>
        <w:rPr>
          <w:rFonts w:ascii="Times New Roman" w:hAnsi="Times New Roman" w:cs="Times New Roman"/>
          <w:sz w:val="24"/>
          <w:szCs w:val="24"/>
        </w:rPr>
        <w:t xml:space="preserve">. Any such agreement </w:t>
      </w:r>
      <w:r w:rsidR="000B0529">
        <w:rPr>
          <w:rFonts w:ascii="Times New Roman" w:hAnsi="Times New Roman" w:cs="Times New Roman"/>
          <w:sz w:val="24"/>
          <w:szCs w:val="24"/>
        </w:rPr>
        <w:t>shall</w:t>
      </w:r>
      <w:r>
        <w:rPr>
          <w:rFonts w:ascii="Times New Roman" w:hAnsi="Times New Roman" w:cs="Times New Roman"/>
          <w:sz w:val="24"/>
          <w:szCs w:val="24"/>
        </w:rPr>
        <w:t xml:space="preserve"> clearly state that the agreement is subject to the </w:t>
      </w:r>
      <w:r w:rsidR="00B74138" w:rsidRPr="00B74138">
        <w:rPr>
          <w:rFonts w:ascii="Times New Roman" w:hAnsi="Times New Roman" w:cs="Times New Roman"/>
          <w:sz w:val="24"/>
          <w:szCs w:val="24"/>
        </w:rPr>
        <w:t>approval of the ACCS Board of Trustees</w:t>
      </w:r>
      <w:r w:rsidR="00B74138" w:rsidRPr="004E63E2">
        <w:rPr>
          <w:rFonts w:ascii="Times New Roman" w:hAnsi="Times New Roman" w:cs="Times New Roman"/>
          <w:sz w:val="24"/>
          <w:szCs w:val="24"/>
        </w:rPr>
        <w:t>.</w:t>
      </w:r>
    </w:p>
    <w:p w14:paraId="298D0E4C" w14:textId="77777777" w:rsidR="00B74138" w:rsidRPr="00B74138" w:rsidRDefault="00B74138" w:rsidP="00B7413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36A4969" w14:textId="3F941F39" w:rsidR="00B74138" w:rsidRPr="00B74138" w:rsidRDefault="00B74138" w:rsidP="00B74138">
      <w:pPr>
        <w:pStyle w:val="ListParagraph"/>
        <w:widowControl/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0084209"/>
      <w:r w:rsidRPr="00B74138">
        <w:rPr>
          <w:rFonts w:ascii="Times New Roman" w:hAnsi="Times New Roman" w:cs="Times New Roman"/>
          <w:sz w:val="24"/>
          <w:szCs w:val="24"/>
        </w:rPr>
        <w:t xml:space="preserve">Action Items </w:t>
      </w:r>
      <w:r w:rsidR="006A5392">
        <w:rPr>
          <w:rFonts w:ascii="Times New Roman" w:hAnsi="Times New Roman" w:cs="Times New Roman"/>
          <w:sz w:val="24"/>
          <w:szCs w:val="24"/>
        </w:rPr>
        <w:t>authorizing</w:t>
      </w:r>
      <w:r w:rsidRPr="00B74138">
        <w:rPr>
          <w:rFonts w:ascii="Times New Roman" w:hAnsi="Times New Roman" w:cs="Times New Roman"/>
          <w:sz w:val="24"/>
          <w:szCs w:val="24"/>
        </w:rPr>
        <w:t xml:space="preserve"> the </w:t>
      </w:r>
      <w:r w:rsidR="006A5392">
        <w:rPr>
          <w:rFonts w:ascii="Times New Roman" w:hAnsi="Times New Roman" w:cs="Times New Roman"/>
          <w:sz w:val="24"/>
          <w:szCs w:val="24"/>
        </w:rPr>
        <w:t xml:space="preserve">purchase of real property by the ACCS </w:t>
      </w:r>
      <w:r w:rsidRPr="00B74138">
        <w:rPr>
          <w:rFonts w:ascii="Times New Roman" w:hAnsi="Times New Roman" w:cs="Times New Roman"/>
          <w:sz w:val="24"/>
          <w:szCs w:val="24"/>
        </w:rPr>
        <w:t>shall contain, at a minimum, the following information:</w:t>
      </w:r>
    </w:p>
    <w:p w14:paraId="3F8F05C7" w14:textId="77777777" w:rsidR="00B74138" w:rsidRPr="00B74138" w:rsidRDefault="00B74138" w:rsidP="00B7413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EF9BCAC" w14:textId="77777777" w:rsidR="00C6566D" w:rsidRPr="00C6566D" w:rsidRDefault="00C6566D" w:rsidP="00C656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66D">
        <w:rPr>
          <w:rFonts w:ascii="Times New Roman" w:hAnsi="Times New Roman" w:cs="Times New Roman"/>
          <w:sz w:val="24"/>
          <w:szCs w:val="24"/>
        </w:rPr>
        <w:t>Narrative explaining why the purchase of the subject property is needed or why the purchase is in the best interest of the ACCS</w:t>
      </w:r>
    </w:p>
    <w:p w14:paraId="2DC807D3" w14:textId="77777777" w:rsidR="00C6566D" w:rsidRPr="00C6566D" w:rsidRDefault="00C6566D" w:rsidP="00C656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66D">
        <w:rPr>
          <w:rFonts w:ascii="Times New Roman" w:hAnsi="Times New Roman" w:cs="Times New Roman"/>
          <w:sz w:val="24"/>
          <w:szCs w:val="24"/>
        </w:rPr>
        <w:t>Legal Description of the subject property</w:t>
      </w:r>
    </w:p>
    <w:p w14:paraId="6DE0EE5C" w14:textId="77777777" w:rsidR="00C6566D" w:rsidRPr="00C6566D" w:rsidRDefault="00C6566D" w:rsidP="00C656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66D">
        <w:rPr>
          <w:rFonts w:ascii="Times New Roman" w:hAnsi="Times New Roman" w:cs="Times New Roman"/>
          <w:sz w:val="24"/>
          <w:szCs w:val="24"/>
        </w:rPr>
        <w:t>Phase I Environmental Assessment</w:t>
      </w:r>
    </w:p>
    <w:p w14:paraId="69252EEA" w14:textId="656745C1" w:rsidR="00C6566D" w:rsidRPr="008A075E" w:rsidRDefault="00A61F9C" w:rsidP="00C656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1489137"/>
      <w:r w:rsidRPr="008A075E">
        <w:rPr>
          <w:rFonts w:ascii="Times New Roman" w:hAnsi="Times New Roman" w:cs="Times New Roman"/>
          <w:sz w:val="24"/>
          <w:szCs w:val="24"/>
        </w:rPr>
        <w:t>One</w:t>
      </w:r>
      <w:r w:rsidR="00F55CC0" w:rsidRPr="008A075E">
        <w:rPr>
          <w:rFonts w:ascii="Times New Roman" w:hAnsi="Times New Roman" w:cs="Times New Roman"/>
          <w:sz w:val="24"/>
          <w:szCs w:val="24"/>
        </w:rPr>
        <w:t xml:space="preserve"> </w:t>
      </w:r>
      <w:r w:rsidR="00C6566D" w:rsidRPr="008A075E">
        <w:rPr>
          <w:rFonts w:ascii="Times New Roman" w:hAnsi="Times New Roman" w:cs="Times New Roman"/>
          <w:sz w:val="24"/>
          <w:szCs w:val="24"/>
        </w:rPr>
        <w:t>Appraisal of the subject property</w:t>
      </w:r>
      <w:r w:rsidR="00676AE6" w:rsidRPr="008A075E">
        <w:rPr>
          <w:rFonts w:ascii="Times New Roman" w:hAnsi="Times New Roman" w:cs="Times New Roman"/>
          <w:sz w:val="24"/>
          <w:szCs w:val="24"/>
        </w:rPr>
        <w:t>. If the property has an estimated value in excess of $250,000</w:t>
      </w:r>
      <w:r w:rsidR="00F41A17" w:rsidRPr="008A075E">
        <w:rPr>
          <w:rFonts w:ascii="Times New Roman" w:hAnsi="Times New Roman" w:cs="Times New Roman"/>
          <w:sz w:val="24"/>
          <w:szCs w:val="24"/>
        </w:rPr>
        <w:t xml:space="preserve"> </w:t>
      </w:r>
      <w:r w:rsidR="00604F69" w:rsidRPr="008A075E">
        <w:rPr>
          <w:rFonts w:ascii="Times New Roman" w:hAnsi="Times New Roman" w:cs="Times New Roman"/>
          <w:sz w:val="24"/>
          <w:szCs w:val="24"/>
        </w:rPr>
        <w:t>the B</w:t>
      </w:r>
      <w:r w:rsidR="00676AE6" w:rsidRPr="008A075E">
        <w:rPr>
          <w:rFonts w:ascii="Times New Roman" w:hAnsi="Times New Roman" w:cs="Times New Roman"/>
          <w:sz w:val="24"/>
          <w:szCs w:val="24"/>
        </w:rPr>
        <w:t>oard of Trustees</w:t>
      </w:r>
      <w:r w:rsidR="00604F69" w:rsidRPr="008A075E">
        <w:rPr>
          <w:rFonts w:ascii="Times New Roman" w:hAnsi="Times New Roman" w:cs="Times New Roman"/>
          <w:sz w:val="24"/>
          <w:szCs w:val="24"/>
        </w:rPr>
        <w:t xml:space="preserve"> Facilities Committee shall determine the number of appraisals required for prope</w:t>
      </w:r>
      <w:r w:rsidR="00676AE6" w:rsidRPr="008A075E">
        <w:rPr>
          <w:rFonts w:ascii="Times New Roman" w:hAnsi="Times New Roman" w:cs="Times New Roman"/>
          <w:sz w:val="24"/>
          <w:szCs w:val="24"/>
        </w:rPr>
        <w:t>rty.</w:t>
      </w:r>
    </w:p>
    <w:bookmarkEnd w:id="1"/>
    <w:p w14:paraId="5285ABA3" w14:textId="77777777" w:rsidR="00C6566D" w:rsidRPr="00C6566D" w:rsidRDefault="00C6566D" w:rsidP="00C656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66D">
        <w:rPr>
          <w:rFonts w:ascii="Times New Roman" w:hAnsi="Times New Roman" w:cs="Times New Roman"/>
          <w:sz w:val="24"/>
          <w:szCs w:val="24"/>
        </w:rPr>
        <w:t>Total Cost to Purchase the subject property</w:t>
      </w:r>
    </w:p>
    <w:p w14:paraId="6D1663E1" w14:textId="77777777" w:rsidR="00C6566D" w:rsidRPr="00C6566D" w:rsidRDefault="00C6566D" w:rsidP="00C656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66D">
        <w:rPr>
          <w:rFonts w:ascii="Times New Roman" w:hAnsi="Times New Roman" w:cs="Times New Roman"/>
          <w:sz w:val="24"/>
          <w:szCs w:val="24"/>
        </w:rPr>
        <w:t>Funding Source(s) to pay for the Purchase</w:t>
      </w:r>
    </w:p>
    <w:p w14:paraId="0F029C83" w14:textId="77777777" w:rsidR="00C6566D" w:rsidRPr="00C6566D" w:rsidRDefault="00C6566D" w:rsidP="00C656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66D">
        <w:rPr>
          <w:rFonts w:ascii="Times New Roman" w:hAnsi="Times New Roman" w:cs="Times New Roman"/>
          <w:sz w:val="24"/>
          <w:szCs w:val="24"/>
        </w:rPr>
        <w:t>Estimated Cost to pay for improvements (Hazmat removal, renovations, etc.) that will be required for the ACCS to use the property for its intended purpose</w:t>
      </w:r>
    </w:p>
    <w:p w14:paraId="723B051C" w14:textId="2316A921" w:rsidR="00C6566D" w:rsidRPr="00C6566D" w:rsidRDefault="00C6566D" w:rsidP="00C656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66D">
        <w:rPr>
          <w:rFonts w:ascii="Times New Roman" w:hAnsi="Times New Roman" w:cs="Times New Roman"/>
          <w:sz w:val="24"/>
          <w:szCs w:val="24"/>
        </w:rPr>
        <w:t xml:space="preserve">Any other items requested by the </w:t>
      </w:r>
      <w:r w:rsidR="00676AE6">
        <w:rPr>
          <w:rFonts w:ascii="Times New Roman" w:hAnsi="Times New Roman" w:cs="Times New Roman"/>
          <w:sz w:val="24"/>
          <w:szCs w:val="24"/>
        </w:rPr>
        <w:t>Board of Trustees</w:t>
      </w:r>
      <w:r w:rsidRPr="00C6566D">
        <w:rPr>
          <w:rFonts w:ascii="Times New Roman" w:hAnsi="Times New Roman" w:cs="Times New Roman"/>
          <w:sz w:val="24"/>
          <w:szCs w:val="24"/>
        </w:rPr>
        <w:t xml:space="preserve"> </w:t>
      </w:r>
      <w:r w:rsidR="00F55CC0" w:rsidRPr="004E63E2">
        <w:rPr>
          <w:rFonts w:ascii="Times New Roman" w:hAnsi="Times New Roman" w:cs="Times New Roman"/>
          <w:sz w:val="24"/>
          <w:szCs w:val="24"/>
        </w:rPr>
        <w:t xml:space="preserve">or any </w:t>
      </w:r>
      <w:r w:rsidR="00676AE6">
        <w:rPr>
          <w:rFonts w:ascii="Times New Roman" w:hAnsi="Times New Roman" w:cs="Times New Roman"/>
          <w:sz w:val="24"/>
          <w:szCs w:val="24"/>
        </w:rPr>
        <w:t>Board of Trustees</w:t>
      </w:r>
      <w:r w:rsidR="00F55CC0" w:rsidRPr="004E63E2">
        <w:rPr>
          <w:rFonts w:ascii="Times New Roman" w:hAnsi="Times New Roman" w:cs="Times New Roman"/>
          <w:sz w:val="24"/>
          <w:szCs w:val="24"/>
        </w:rPr>
        <w:t xml:space="preserve"> </w:t>
      </w:r>
      <w:r w:rsidRPr="004E63E2">
        <w:rPr>
          <w:rFonts w:ascii="Times New Roman" w:hAnsi="Times New Roman" w:cs="Times New Roman"/>
          <w:sz w:val="24"/>
          <w:szCs w:val="24"/>
        </w:rPr>
        <w:t>Committee</w:t>
      </w:r>
    </w:p>
    <w:bookmarkEnd w:id="0"/>
    <w:p w14:paraId="2D85DA03" w14:textId="77777777" w:rsidR="00B74138" w:rsidRPr="00B74138" w:rsidRDefault="00B74138" w:rsidP="00B7413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56F5E21" w14:textId="7A3F55BD" w:rsidR="00C6566D" w:rsidRPr="00B74138" w:rsidRDefault="00C6566D" w:rsidP="00C6566D">
      <w:pPr>
        <w:pStyle w:val="ListParagraph"/>
        <w:widowControl/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138">
        <w:rPr>
          <w:rFonts w:ascii="Times New Roman" w:hAnsi="Times New Roman" w:cs="Times New Roman"/>
          <w:sz w:val="24"/>
          <w:szCs w:val="24"/>
        </w:rPr>
        <w:t xml:space="preserve">Action Items </w:t>
      </w:r>
      <w:r>
        <w:rPr>
          <w:rFonts w:ascii="Times New Roman" w:hAnsi="Times New Roman" w:cs="Times New Roman"/>
          <w:sz w:val="24"/>
          <w:szCs w:val="24"/>
        </w:rPr>
        <w:t>authorizing</w:t>
      </w:r>
      <w:r w:rsidRPr="00B74138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sale of ACCS real property </w:t>
      </w:r>
      <w:r w:rsidRPr="00B74138">
        <w:rPr>
          <w:rFonts w:ascii="Times New Roman" w:hAnsi="Times New Roman" w:cs="Times New Roman"/>
          <w:sz w:val="24"/>
          <w:szCs w:val="24"/>
        </w:rPr>
        <w:t>shall contain, at a minimum, the following information:</w:t>
      </w:r>
    </w:p>
    <w:p w14:paraId="7C7B005C" w14:textId="77777777" w:rsidR="00C6566D" w:rsidRPr="00B74138" w:rsidRDefault="00C6566D" w:rsidP="00C6566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5A308BF" w14:textId="77777777" w:rsidR="00C6566D" w:rsidRPr="00C6566D" w:rsidRDefault="00C6566D" w:rsidP="00C656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66D">
        <w:rPr>
          <w:rFonts w:ascii="Times New Roman" w:hAnsi="Times New Roman" w:cs="Times New Roman"/>
          <w:sz w:val="24"/>
          <w:szCs w:val="24"/>
        </w:rPr>
        <w:t>Narrative explaining why the sale of the subject property is in the best interest of the ACCS</w:t>
      </w:r>
    </w:p>
    <w:p w14:paraId="7A9356A8" w14:textId="77777777" w:rsidR="00C6566D" w:rsidRPr="00C6566D" w:rsidRDefault="00C6566D" w:rsidP="00C656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66D">
        <w:rPr>
          <w:rFonts w:ascii="Times New Roman" w:hAnsi="Times New Roman" w:cs="Times New Roman"/>
          <w:sz w:val="24"/>
          <w:szCs w:val="24"/>
        </w:rPr>
        <w:t>Legal Description of the subject property</w:t>
      </w:r>
    </w:p>
    <w:p w14:paraId="0067AF9E" w14:textId="30481595" w:rsidR="00604F69" w:rsidRPr="008A075E" w:rsidRDefault="00604F69" w:rsidP="00604F6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75E">
        <w:rPr>
          <w:rFonts w:ascii="Times New Roman" w:hAnsi="Times New Roman" w:cs="Times New Roman"/>
          <w:sz w:val="24"/>
          <w:szCs w:val="24"/>
        </w:rPr>
        <w:t>One Appraisal of the subject property</w:t>
      </w:r>
      <w:r w:rsidR="00676AE6" w:rsidRPr="008A075E">
        <w:rPr>
          <w:rFonts w:ascii="Times New Roman" w:hAnsi="Times New Roman" w:cs="Times New Roman"/>
          <w:sz w:val="24"/>
          <w:szCs w:val="24"/>
        </w:rPr>
        <w:t>. If the property has an estimated value in excess of $250,000</w:t>
      </w:r>
      <w:r w:rsidRPr="008A075E">
        <w:rPr>
          <w:rFonts w:ascii="Times New Roman" w:hAnsi="Times New Roman" w:cs="Times New Roman"/>
          <w:sz w:val="24"/>
          <w:szCs w:val="24"/>
        </w:rPr>
        <w:t xml:space="preserve"> the B</w:t>
      </w:r>
      <w:r w:rsidR="00676AE6" w:rsidRPr="008A075E">
        <w:rPr>
          <w:rFonts w:ascii="Times New Roman" w:hAnsi="Times New Roman" w:cs="Times New Roman"/>
          <w:sz w:val="24"/>
          <w:szCs w:val="24"/>
        </w:rPr>
        <w:t>oard of Trustees</w:t>
      </w:r>
      <w:r w:rsidRPr="008A075E">
        <w:rPr>
          <w:rFonts w:ascii="Times New Roman" w:hAnsi="Times New Roman" w:cs="Times New Roman"/>
          <w:sz w:val="24"/>
          <w:szCs w:val="24"/>
        </w:rPr>
        <w:t xml:space="preserve"> Facilities Committee shall determine the number of appraisals required for property</w:t>
      </w:r>
      <w:r w:rsidR="00676AE6" w:rsidRPr="008A075E">
        <w:rPr>
          <w:rFonts w:ascii="Times New Roman" w:hAnsi="Times New Roman" w:cs="Times New Roman"/>
          <w:sz w:val="24"/>
          <w:szCs w:val="24"/>
        </w:rPr>
        <w:t>.</w:t>
      </w:r>
    </w:p>
    <w:p w14:paraId="51D162E7" w14:textId="77777777" w:rsidR="00C6566D" w:rsidRPr="00C6566D" w:rsidRDefault="00C6566D" w:rsidP="00C656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66D">
        <w:rPr>
          <w:rFonts w:ascii="Times New Roman" w:hAnsi="Times New Roman" w:cs="Times New Roman"/>
          <w:sz w:val="24"/>
          <w:szCs w:val="24"/>
        </w:rPr>
        <w:t>Proceeds to the ACCS from the sale of the subject property</w:t>
      </w:r>
    </w:p>
    <w:p w14:paraId="68CC2503" w14:textId="221FC879" w:rsidR="00C6566D" w:rsidRDefault="00C6566D" w:rsidP="00C656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66D">
        <w:rPr>
          <w:rFonts w:ascii="Times New Roman" w:hAnsi="Times New Roman" w:cs="Times New Roman"/>
          <w:sz w:val="24"/>
          <w:szCs w:val="24"/>
        </w:rPr>
        <w:t>Any other items requested by the B</w:t>
      </w:r>
      <w:r w:rsidR="00676AE6">
        <w:rPr>
          <w:rFonts w:ascii="Times New Roman" w:hAnsi="Times New Roman" w:cs="Times New Roman"/>
          <w:sz w:val="24"/>
          <w:szCs w:val="24"/>
        </w:rPr>
        <w:t>oard of Trustees</w:t>
      </w:r>
      <w:r w:rsidRPr="00C6566D">
        <w:rPr>
          <w:rFonts w:ascii="Times New Roman" w:hAnsi="Times New Roman" w:cs="Times New Roman"/>
          <w:sz w:val="24"/>
          <w:szCs w:val="24"/>
        </w:rPr>
        <w:t xml:space="preserve"> </w:t>
      </w:r>
      <w:r w:rsidR="00F55CC0">
        <w:rPr>
          <w:rFonts w:ascii="Times New Roman" w:hAnsi="Times New Roman" w:cs="Times New Roman"/>
          <w:sz w:val="24"/>
          <w:szCs w:val="24"/>
        </w:rPr>
        <w:t xml:space="preserve">or </w:t>
      </w:r>
      <w:r w:rsidR="00F55CC0" w:rsidRPr="004E63E2">
        <w:rPr>
          <w:rFonts w:ascii="Times New Roman" w:hAnsi="Times New Roman" w:cs="Times New Roman"/>
          <w:sz w:val="24"/>
          <w:szCs w:val="24"/>
        </w:rPr>
        <w:t xml:space="preserve">any </w:t>
      </w:r>
      <w:r w:rsidR="00676AE6">
        <w:rPr>
          <w:rFonts w:ascii="Times New Roman" w:hAnsi="Times New Roman" w:cs="Times New Roman"/>
          <w:sz w:val="24"/>
          <w:szCs w:val="24"/>
        </w:rPr>
        <w:t>Board of Trustees</w:t>
      </w:r>
      <w:r w:rsidR="004E63E2" w:rsidRPr="004E63E2">
        <w:rPr>
          <w:rFonts w:ascii="Times New Roman" w:hAnsi="Times New Roman" w:cs="Times New Roman"/>
          <w:sz w:val="24"/>
          <w:szCs w:val="24"/>
        </w:rPr>
        <w:t xml:space="preserve"> </w:t>
      </w:r>
      <w:r w:rsidRPr="004E63E2">
        <w:rPr>
          <w:rFonts w:ascii="Times New Roman" w:hAnsi="Times New Roman" w:cs="Times New Roman"/>
          <w:sz w:val="24"/>
          <w:szCs w:val="24"/>
        </w:rPr>
        <w:t>Committee</w:t>
      </w:r>
    </w:p>
    <w:p w14:paraId="4DA23A24" w14:textId="639D56AF" w:rsidR="00604F69" w:rsidRDefault="00604F69" w:rsidP="00604F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36F16" w14:textId="52996DF7" w:rsidR="00604F69" w:rsidRDefault="00604F69" w:rsidP="00604F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C87CD" w14:textId="5892B2F7" w:rsidR="00604F69" w:rsidRDefault="00604F69" w:rsidP="00604F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20EEDC" w14:textId="02627E4A" w:rsidR="00A61F9C" w:rsidRPr="008A075E" w:rsidRDefault="00A61F9C" w:rsidP="00A61F9C">
      <w:pPr>
        <w:pStyle w:val="ListParagraph"/>
        <w:widowControl/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75E">
        <w:rPr>
          <w:rFonts w:ascii="Times New Roman" w:hAnsi="Times New Roman" w:cs="Times New Roman"/>
          <w:sz w:val="24"/>
          <w:szCs w:val="24"/>
        </w:rPr>
        <w:lastRenderedPageBreak/>
        <w:t>Action Items authorizing the acceptance of real property as a gift by the ACCS shall contain, at a minimum, the following information:</w:t>
      </w:r>
    </w:p>
    <w:p w14:paraId="0F785CAB" w14:textId="77777777" w:rsidR="00A61F9C" w:rsidRPr="008A075E" w:rsidRDefault="00A61F9C" w:rsidP="00A61F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787D16F" w14:textId="6DC135B4" w:rsidR="00A61F9C" w:rsidRPr="008A075E" w:rsidRDefault="00A61F9C" w:rsidP="00A61F9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75E">
        <w:rPr>
          <w:rFonts w:ascii="Times New Roman" w:hAnsi="Times New Roman" w:cs="Times New Roman"/>
          <w:sz w:val="24"/>
          <w:szCs w:val="24"/>
        </w:rPr>
        <w:t>Narrative explaining why the acquisition of the subject property is needed or why the acquisition is in the best interest of the ACCS</w:t>
      </w:r>
    </w:p>
    <w:p w14:paraId="507A4379" w14:textId="77777777" w:rsidR="00A61F9C" w:rsidRPr="008A075E" w:rsidRDefault="00A61F9C" w:rsidP="00A61F9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75E">
        <w:rPr>
          <w:rFonts w:ascii="Times New Roman" w:hAnsi="Times New Roman" w:cs="Times New Roman"/>
          <w:sz w:val="24"/>
          <w:szCs w:val="24"/>
        </w:rPr>
        <w:t>Legal Description of the subject property</w:t>
      </w:r>
    </w:p>
    <w:p w14:paraId="7D7B62FA" w14:textId="77777777" w:rsidR="00A61F9C" w:rsidRPr="008A075E" w:rsidRDefault="00A61F9C" w:rsidP="00A61F9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75E">
        <w:rPr>
          <w:rFonts w:ascii="Times New Roman" w:hAnsi="Times New Roman" w:cs="Times New Roman"/>
          <w:sz w:val="24"/>
          <w:szCs w:val="24"/>
        </w:rPr>
        <w:t>Phase I Environmental Assessment</w:t>
      </w:r>
    </w:p>
    <w:p w14:paraId="04159232" w14:textId="77777777" w:rsidR="00A61F9C" w:rsidRPr="008A075E" w:rsidRDefault="00A61F9C" w:rsidP="00A61F9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75E">
        <w:rPr>
          <w:rFonts w:ascii="Times New Roman" w:hAnsi="Times New Roman" w:cs="Times New Roman"/>
          <w:sz w:val="24"/>
          <w:szCs w:val="24"/>
        </w:rPr>
        <w:t>Estimated Cost to pay for improvements (Hazmat removal, renovations, etc.) that will be required for the ACCS to use the property for its intended purpose</w:t>
      </w:r>
    </w:p>
    <w:p w14:paraId="4A964C46" w14:textId="1C12C251" w:rsidR="00A61F9C" w:rsidRPr="008A075E" w:rsidRDefault="00A61F9C" w:rsidP="00A61F9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75E">
        <w:rPr>
          <w:rFonts w:ascii="Times New Roman" w:hAnsi="Times New Roman" w:cs="Times New Roman"/>
          <w:sz w:val="24"/>
          <w:szCs w:val="24"/>
        </w:rPr>
        <w:t>Any other items requested by the B</w:t>
      </w:r>
      <w:r w:rsidR="00676AE6" w:rsidRPr="008A075E">
        <w:rPr>
          <w:rFonts w:ascii="Times New Roman" w:hAnsi="Times New Roman" w:cs="Times New Roman"/>
          <w:sz w:val="24"/>
          <w:szCs w:val="24"/>
        </w:rPr>
        <w:t xml:space="preserve">oard of Trustees </w:t>
      </w:r>
      <w:r w:rsidRPr="008A075E">
        <w:rPr>
          <w:rFonts w:ascii="Times New Roman" w:hAnsi="Times New Roman" w:cs="Times New Roman"/>
          <w:sz w:val="24"/>
          <w:szCs w:val="24"/>
        </w:rPr>
        <w:t>or any B</w:t>
      </w:r>
      <w:r w:rsidR="00676AE6" w:rsidRPr="008A075E">
        <w:rPr>
          <w:rFonts w:ascii="Times New Roman" w:hAnsi="Times New Roman" w:cs="Times New Roman"/>
          <w:sz w:val="24"/>
          <w:szCs w:val="24"/>
        </w:rPr>
        <w:t>oard of Trustees</w:t>
      </w:r>
      <w:r w:rsidRPr="008A075E">
        <w:rPr>
          <w:rFonts w:ascii="Times New Roman" w:hAnsi="Times New Roman" w:cs="Times New Roman"/>
          <w:sz w:val="24"/>
          <w:szCs w:val="24"/>
        </w:rPr>
        <w:t xml:space="preserve"> Committee</w:t>
      </w:r>
    </w:p>
    <w:p w14:paraId="163F0431" w14:textId="5B71E687" w:rsidR="00B74138" w:rsidRPr="00B74138" w:rsidRDefault="00B74138" w:rsidP="00741C9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4138" w:rsidRPr="00B74138" w:rsidSect="00256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98" w:right="1440" w:bottom="27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87C0F" w14:textId="77777777" w:rsidR="00BC7AD4" w:rsidRDefault="00BC7AD4" w:rsidP="00B3771E">
      <w:r>
        <w:separator/>
      </w:r>
    </w:p>
  </w:endnote>
  <w:endnote w:type="continuationSeparator" w:id="0">
    <w:p w14:paraId="24DDB2D5" w14:textId="77777777" w:rsidR="00BC7AD4" w:rsidRDefault="00BC7AD4" w:rsidP="00B3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53F40" w14:textId="77777777" w:rsidR="0045756D" w:rsidRDefault="004575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B8095" w14:textId="77777777" w:rsidR="0045756D" w:rsidRDefault="004575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D48A2" w14:textId="77777777" w:rsidR="0045756D" w:rsidRDefault="00457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06F04" w14:textId="77777777" w:rsidR="00BC7AD4" w:rsidRDefault="00BC7AD4" w:rsidP="00B3771E">
      <w:r>
        <w:separator/>
      </w:r>
    </w:p>
  </w:footnote>
  <w:footnote w:type="continuationSeparator" w:id="0">
    <w:p w14:paraId="45C1CE5C" w14:textId="77777777" w:rsidR="00BC7AD4" w:rsidRDefault="00BC7AD4" w:rsidP="00B37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6FFD5" w14:textId="77777777" w:rsidR="0045756D" w:rsidRDefault="004575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B6228" w14:textId="3E6F13A2" w:rsidR="00B3771E" w:rsidRDefault="00B377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965E4" w14:textId="77777777" w:rsidR="0045756D" w:rsidRDefault="004575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C7088"/>
    <w:multiLevelType w:val="hybridMultilevel"/>
    <w:tmpl w:val="D58A8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104C0F"/>
    <w:multiLevelType w:val="hybridMultilevel"/>
    <w:tmpl w:val="20023A78"/>
    <w:lvl w:ilvl="0" w:tplc="81A62B96">
      <w:start w:val="1"/>
      <w:numFmt w:val="decimal"/>
      <w:lvlText w:val="%1."/>
      <w:lvlJc w:val="left"/>
      <w:pPr>
        <w:ind w:left="859" w:hanging="691"/>
      </w:pPr>
      <w:rPr>
        <w:rFonts w:ascii="Times New Roman" w:eastAsia="Times New Roman" w:hAnsi="Times New Roman" w:hint="default"/>
        <w:color w:val="282828"/>
        <w:sz w:val="24"/>
        <w:szCs w:val="24"/>
      </w:rPr>
    </w:lvl>
    <w:lvl w:ilvl="1" w:tplc="85C42A58">
      <w:start w:val="1"/>
      <w:numFmt w:val="bullet"/>
      <w:lvlText w:val="•"/>
      <w:lvlJc w:val="left"/>
      <w:pPr>
        <w:ind w:left="1775" w:hanging="691"/>
      </w:pPr>
      <w:rPr>
        <w:rFonts w:hint="default"/>
      </w:rPr>
    </w:lvl>
    <w:lvl w:ilvl="2" w:tplc="BD9A5790">
      <w:start w:val="1"/>
      <w:numFmt w:val="bullet"/>
      <w:lvlText w:val="•"/>
      <w:lvlJc w:val="left"/>
      <w:pPr>
        <w:ind w:left="2691" w:hanging="691"/>
      </w:pPr>
      <w:rPr>
        <w:rFonts w:hint="default"/>
      </w:rPr>
    </w:lvl>
    <w:lvl w:ilvl="3" w:tplc="8C6EC418">
      <w:start w:val="1"/>
      <w:numFmt w:val="bullet"/>
      <w:lvlText w:val="•"/>
      <w:lvlJc w:val="left"/>
      <w:pPr>
        <w:ind w:left="3607" w:hanging="691"/>
      </w:pPr>
      <w:rPr>
        <w:rFonts w:hint="default"/>
      </w:rPr>
    </w:lvl>
    <w:lvl w:ilvl="4" w:tplc="77F0D15A">
      <w:start w:val="1"/>
      <w:numFmt w:val="bullet"/>
      <w:lvlText w:val="•"/>
      <w:lvlJc w:val="left"/>
      <w:pPr>
        <w:ind w:left="4523" w:hanging="691"/>
      </w:pPr>
      <w:rPr>
        <w:rFonts w:hint="default"/>
      </w:rPr>
    </w:lvl>
    <w:lvl w:ilvl="5" w:tplc="07A46550">
      <w:start w:val="1"/>
      <w:numFmt w:val="bullet"/>
      <w:lvlText w:val="•"/>
      <w:lvlJc w:val="left"/>
      <w:pPr>
        <w:ind w:left="5439" w:hanging="691"/>
      </w:pPr>
      <w:rPr>
        <w:rFonts w:hint="default"/>
      </w:rPr>
    </w:lvl>
    <w:lvl w:ilvl="6" w:tplc="0F0A6C30">
      <w:start w:val="1"/>
      <w:numFmt w:val="bullet"/>
      <w:lvlText w:val="•"/>
      <w:lvlJc w:val="left"/>
      <w:pPr>
        <w:ind w:left="6355" w:hanging="691"/>
      </w:pPr>
      <w:rPr>
        <w:rFonts w:hint="default"/>
      </w:rPr>
    </w:lvl>
    <w:lvl w:ilvl="7" w:tplc="E37239EE">
      <w:start w:val="1"/>
      <w:numFmt w:val="bullet"/>
      <w:lvlText w:val="•"/>
      <w:lvlJc w:val="left"/>
      <w:pPr>
        <w:ind w:left="7271" w:hanging="691"/>
      </w:pPr>
      <w:rPr>
        <w:rFonts w:hint="default"/>
      </w:rPr>
    </w:lvl>
    <w:lvl w:ilvl="8" w:tplc="E4F2B6A0">
      <w:start w:val="1"/>
      <w:numFmt w:val="bullet"/>
      <w:lvlText w:val="•"/>
      <w:lvlJc w:val="left"/>
      <w:pPr>
        <w:ind w:left="8187" w:hanging="691"/>
      </w:pPr>
      <w:rPr>
        <w:rFonts w:hint="default"/>
      </w:rPr>
    </w:lvl>
  </w:abstractNum>
  <w:abstractNum w:abstractNumId="2" w15:restartNumberingAfterBreak="0">
    <w:nsid w:val="73E738AD"/>
    <w:multiLevelType w:val="hybridMultilevel"/>
    <w:tmpl w:val="51EC20D6"/>
    <w:lvl w:ilvl="0" w:tplc="1646CF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F2348"/>
    <w:multiLevelType w:val="hybridMultilevel"/>
    <w:tmpl w:val="59462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B90"/>
    <w:rsid w:val="000B0529"/>
    <w:rsid w:val="00104130"/>
    <w:rsid w:val="001B65D2"/>
    <w:rsid w:val="00254D3B"/>
    <w:rsid w:val="00256194"/>
    <w:rsid w:val="002B6DE9"/>
    <w:rsid w:val="002D2F5B"/>
    <w:rsid w:val="003519A9"/>
    <w:rsid w:val="003521AC"/>
    <w:rsid w:val="00362FA5"/>
    <w:rsid w:val="003C3330"/>
    <w:rsid w:val="0045756D"/>
    <w:rsid w:val="004D00E1"/>
    <w:rsid w:val="004D0902"/>
    <w:rsid w:val="004E63E2"/>
    <w:rsid w:val="004F0FEB"/>
    <w:rsid w:val="005335A8"/>
    <w:rsid w:val="005A0391"/>
    <w:rsid w:val="005A6E8D"/>
    <w:rsid w:val="00604F69"/>
    <w:rsid w:val="00676AE6"/>
    <w:rsid w:val="006A5392"/>
    <w:rsid w:val="006C2F22"/>
    <w:rsid w:val="00723B90"/>
    <w:rsid w:val="00741C95"/>
    <w:rsid w:val="007D0D0B"/>
    <w:rsid w:val="007F4F0A"/>
    <w:rsid w:val="00854D8C"/>
    <w:rsid w:val="008A075E"/>
    <w:rsid w:val="009D2D08"/>
    <w:rsid w:val="00A61F9C"/>
    <w:rsid w:val="00B3771E"/>
    <w:rsid w:val="00B74138"/>
    <w:rsid w:val="00BA67FB"/>
    <w:rsid w:val="00BC7AD4"/>
    <w:rsid w:val="00C6566D"/>
    <w:rsid w:val="00C77406"/>
    <w:rsid w:val="00CE3D4C"/>
    <w:rsid w:val="00D00DF5"/>
    <w:rsid w:val="00DC01F1"/>
    <w:rsid w:val="00DC2DF4"/>
    <w:rsid w:val="00EF4CA1"/>
    <w:rsid w:val="00F41A17"/>
    <w:rsid w:val="00F5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1A025"/>
  <w15:docId w15:val="{9FA8E571-CC27-4C50-B59E-448EBAEB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9" w:hanging="724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7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71E"/>
  </w:style>
  <w:style w:type="paragraph" w:styleId="Footer">
    <w:name w:val="footer"/>
    <w:basedOn w:val="Normal"/>
    <w:link w:val="FooterChar"/>
    <w:uiPriority w:val="99"/>
    <w:unhideWhenUsed/>
    <w:rsid w:val="00B37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71E"/>
  </w:style>
  <w:style w:type="character" w:styleId="Hyperlink">
    <w:name w:val="Hyperlink"/>
    <w:basedOn w:val="DefaultParagraphFont"/>
    <w:uiPriority w:val="99"/>
    <w:unhideWhenUsed/>
    <w:rsid w:val="00BA67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odes.findlaw.com/al/title-16-education/al-code-sect-16-60-111-4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SKM_C55820022608260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SKM_C55820022608260</dc:title>
  <dc:creator>Donna Hibley</dc:creator>
  <cp:lastModifiedBy>Sarah Owes</cp:lastModifiedBy>
  <cp:revision>4</cp:revision>
  <cp:lastPrinted>2021-02-25T17:27:00Z</cp:lastPrinted>
  <dcterms:created xsi:type="dcterms:W3CDTF">2021-02-03T21:00:00Z</dcterms:created>
  <dcterms:modified xsi:type="dcterms:W3CDTF">2021-02-25T17:27:00Z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LastSaved">
    <vt:filetime>2020-02-26T00:00:00Z</vt:filetime>
  </property>
</Properties>
</file>