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A74F1" w14:textId="77777777" w:rsidR="001A3493" w:rsidRPr="00B661AF" w:rsidRDefault="001A3493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7200"/>
      </w:tblGrid>
      <w:tr w:rsidR="00B661AF" w:rsidRPr="00060B93" w14:paraId="38710A4F" w14:textId="77777777">
        <w:trPr>
          <w:trHeight w:hRule="exact" w:val="293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53984" w14:textId="77777777" w:rsidR="001A3493" w:rsidRPr="00060B93" w:rsidRDefault="008D65C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0" w:name="102.03_-_Chancellor__Powers_&amp;_Duties"/>
            <w:bookmarkEnd w:id="0"/>
            <w:r w:rsidRPr="00060B93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>POLICY</w:t>
            </w:r>
            <w:r w:rsidRPr="00060B9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NAME:</w:t>
            </w:r>
          </w:p>
        </w:tc>
        <w:tc>
          <w:tcPr>
            <w:tcW w:w="7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C2917" w14:textId="77777777" w:rsidR="001A3493" w:rsidRPr="00060B93" w:rsidRDefault="008D65C8">
            <w:pPr>
              <w:pStyle w:val="TableParagraph"/>
              <w:spacing w:before="5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 w:hAnsi="Times New Roman" w:cs="Times New Roman"/>
                <w:b/>
                <w:sz w:val="23"/>
                <w:szCs w:val="23"/>
              </w:rPr>
              <w:t>102.03:</w:t>
            </w:r>
            <w:r w:rsidRPr="00060B93"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 xml:space="preserve"> Chancellor: Powers</w:t>
            </w:r>
            <w:r w:rsidRPr="00060B9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and </w:t>
            </w:r>
            <w:r w:rsidRPr="00060B93"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>Duties</w:t>
            </w:r>
          </w:p>
        </w:tc>
      </w:tr>
      <w:tr w:rsidR="00B661AF" w:rsidRPr="00060B93" w14:paraId="1351A858" w14:textId="77777777">
        <w:trPr>
          <w:trHeight w:hRule="exact" w:val="293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53FF4" w14:textId="77777777" w:rsidR="001A3493" w:rsidRPr="00060B93" w:rsidRDefault="008D65C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EFFECTIVE:</w:t>
            </w:r>
          </w:p>
        </w:tc>
        <w:tc>
          <w:tcPr>
            <w:tcW w:w="7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369E0" w14:textId="77777777" w:rsidR="001A3493" w:rsidRPr="00060B93" w:rsidRDefault="00B661A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 w:hAnsi="Times New Roman" w:cs="Times New Roman"/>
                <w:sz w:val="23"/>
                <w:szCs w:val="23"/>
              </w:rPr>
              <w:t xml:space="preserve">  04-13-</w:t>
            </w:r>
            <w:r w:rsidR="00060B93" w:rsidRPr="00060B93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Pr="00060B93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</w:tr>
      <w:tr w:rsidR="00B661AF" w:rsidRPr="00060B93" w14:paraId="06C1E5F8" w14:textId="77777777">
        <w:trPr>
          <w:trHeight w:hRule="exact" w:val="293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3F603" w14:textId="77777777" w:rsidR="001A3493" w:rsidRPr="00060B93" w:rsidRDefault="008D65C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SUPERSEDES:</w:t>
            </w:r>
          </w:p>
        </w:tc>
        <w:tc>
          <w:tcPr>
            <w:tcW w:w="7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193DB" w14:textId="77777777" w:rsidR="001A3493" w:rsidRPr="00060B93" w:rsidRDefault="001A349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661AF" w:rsidRPr="00060B93" w14:paraId="64A37F5A" w14:textId="77777777">
        <w:trPr>
          <w:trHeight w:hRule="exact" w:val="293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0116A" w14:textId="77777777" w:rsidR="001A3493" w:rsidRPr="00060B93" w:rsidRDefault="008D65C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SOURCE:</w:t>
            </w:r>
          </w:p>
        </w:tc>
        <w:tc>
          <w:tcPr>
            <w:tcW w:w="7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903CC" w14:textId="30B0BC11" w:rsidR="001A3493" w:rsidRPr="00F3362D" w:rsidRDefault="00F3362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hyperlink r:id="rId5" w:history="1">
              <w:r w:rsidR="008D65C8" w:rsidRPr="00F3362D">
                <w:rPr>
                  <w:rStyle w:val="Hyperlink"/>
                  <w:rFonts w:ascii="Times New Roman" w:hAnsi="Times New Roman" w:cs="Times New Roman"/>
                  <w:i/>
                  <w:sz w:val="23"/>
                  <w:szCs w:val="23"/>
                </w:rPr>
                <w:t>Code</w:t>
              </w:r>
              <w:r w:rsidR="008D65C8" w:rsidRPr="00F3362D">
                <w:rPr>
                  <w:rStyle w:val="Hyperlink"/>
                  <w:rFonts w:ascii="Times New Roman" w:hAnsi="Times New Roman" w:cs="Times New Roman"/>
                  <w:i/>
                  <w:spacing w:val="-1"/>
                  <w:sz w:val="23"/>
                  <w:szCs w:val="23"/>
                </w:rPr>
                <w:t xml:space="preserve"> </w:t>
              </w:r>
              <w:r w:rsidR="008D65C8" w:rsidRPr="00F3362D">
                <w:rPr>
                  <w:rStyle w:val="Hyperlink"/>
                  <w:rFonts w:ascii="Times New Roman" w:hAnsi="Times New Roman" w:cs="Times New Roman"/>
                  <w:i/>
                  <w:sz w:val="23"/>
                  <w:szCs w:val="23"/>
                </w:rPr>
                <w:t xml:space="preserve">of </w:t>
              </w:r>
              <w:r w:rsidR="008D65C8" w:rsidRPr="00F3362D">
                <w:rPr>
                  <w:rStyle w:val="Hyperlink"/>
                  <w:rFonts w:ascii="Times New Roman" w:hAnsi="Times New Roman" w:cs="Times New Roman"/>
                  <w:i/>
                  <w:spacing w:val="-1"/>
                  <w:sz w:val="23"/>
                  <w:szCs w:val="23"/>
                </w:rPr>
                <w:t>Alabama</w:t>
              </w:r>
              <w:r w:rsidR="008D65C8" w:rsidRPr="00F3362D">
                <w:rPr>
                  <w:rStyle w:val="Hyperlink"/>
                  <w:rFonts w:ascii="Times New Roman" w:hAnsi="Times New Roman" w:cs="Times New Roman"/>
                  <w:i/>
                  <w:sz w:val="23"/>
                  <w:szCs w:val="23"/>
                </w:rPr>
                <w:t xml:space="preserve"> </w:t>
              </w:r>
              <w:r w:rsidR="008D65C8" w:rsidRPr="00F3362D">
                <w:rPr>
                  <w:rStyle w:val="Hyperlink"/>
                  <w:rFonts w:ascii="Times New Roman" w:hAnsi="Times New Roman" w:cs="Times New Roman"/>
                  <w:i/>
                  <w:spacing w:val="-1"/>
                  <w:sz w:val="23"/>
                  <w:szCs w:val="23"/>
                </w:rPr>
                <w:t>16-60-111.5</w:t>
              </w:r>
            </w:hyperlink>
          </w:p>
        </w:tc>
      </w:tr>
      <w:tr w:rsidR="001A3493" w:rsidRPr="00060B93" w14:paraId="3FA698B0" w14:textId="77777777">
        <w:trPr>
          <w:trHeight w:hRule="exact" w:val="293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97C27" w14:textId="77777777" w:rsidR="001A3493" w:rsidRPr="00060B93" w:rsidRDefault="008D65C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CROSS</w:t>
            </w:r>
            <w:r w:rsidRPr="00060B9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60B9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REFERENCE:</w:t>
            </w:r>
          </w:p>
        </w:tc>
        <w:tc>
          <w:tcPr>
            <w:tcW w:w="7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CE9EA" w14:textId="77777777" w:rsidR="001A3493" w:rsidRPr="00060B93" w:rsidRDefault="001A349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753C7A3E" w14:textId="77777777" w:rsidR="001A3493" w:rsidRPr="00B661AF" w:rsidRDefault="001A3493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14:paraId="2C2A825A" w14:textId="77777777" w:rsidR="001A3493" w:rsidRPr="00B661AF" w:rsidRDefault="008D65C8">
      <w:pPr>
        <w:pStyle w:val="BodyText"/>
        <w:spacing w:before="69" w:line="246" w:lineRule="auto"/>
        <w:ind w:left="220"/>
      </w:pPr>
      <w:r w:rsidRPr="00B661AF">
        <w:rPr>
          <w:spacing w:val="-1"/>
        </w:rPr>
        <w:t>Chancellor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>shall</w:t>
      </w:r>
      <w:r w:rsidRPr="00B661AF">
        <w:rPr>
          <w:spacing w:val="-7"/>
        </w:rPr>
        <w:t xml:space="preserve"> </w:t>
      </w:r>
      <w:r w:rsidRPr="00B661AF">
        <w:rPr>
          <w:spacing w:val="-1"/>
        </w:rPr>
        <w:t>act</w:t>
      </w:r>
      <w:r w:rsidRPr="00B661AF">
        <w:rPr>
          <w:spacing w:val="-7"/>
        </w:rPr>
        <w:t xml:space="preserve"> </w:t>
      </w:r>
      <w:r w:rsidRPr="00B661AF">
        <w:rPr>
          <w:spacing w:val="-1"/>
        </w:rPr>
        <w:t>as</w:t>
      </w:r>
      <w:r w:rsidRPr="00B661AF">
        <w:rPr>
          <w:spacing w:val="-7"/>
        </w:rPr>
        <w:t xml:space="preserve"> </w:t>
      </w:r>
      <w:r w:rsidRPr="00B661AF">
        <w:rPr>
          <w:spacing w:val="-1"/>
        </w:rPr>
        <w:t>Chief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>Executive</w:t>
      </w:r>
      <w:r w:rsidRPr="00B661AF">
        <w:rPr>
          <w:spacing w:val="-9"/>
        </w:rPr>
        <w:t xml:space="preserve"> </w:t>
      </w:r>
      <w:r w:rsidRPr="00B661AF">
        <w:rPr>
          <w:spacing w:val="-1"/>
        </w:rPr>
        <w:t>Officer</w:t>
      </w:r>
      <w:r w:rsidRPr="00B661AF">
        <w:rPr>
          <w:spacing w:val="-8"/>
        </w:rPr>
        <w:t xml:space="preserve"> </w:t>
      </w:r>
      <w:r w:rsidRPr="00B661AF">
        <w:t>of</w:t>
      </w:r>
      <w:r w:rsidRPr="00B661AF">
        <w:rPr>
          <w:spacing w:val="-11"/>
        </w:rPr>
        <w:t xml:space="preserve"> </w:t>
      </w:r>
      <w:r w:rsidRPr="00B661AF">
        <w:t>the</w:t>
      </w:r>
      <w:r w:rsidRPr="00B661AF">
        <w:rPr>
          <w:spacing w:val="-11"/>
        </w:rPr>
        <w:t xml:space="preserve"> </w:t>
      </w:r>
      <w:r w:rsidRPr="00B661AF">
        <w:rPr>
          <w:spacing w:val="-1"/>
        </w:rPr>
        <w:t>Alabama</w:t>
      </w:r>
      <w:r w:rsidRPr="00B661AF">
        <w:rPr>
          <w:spacing w:val="-11"/>
        </w:rPr>
        <w:t xml:space="preserve"> </w:t>
      </w:r>
      <w:r w:rsidRPr="00B661AF">
        <w:t>Community</w:t>
      </w:r>
      <w:r w:rsidRPr="00B661AF">
        <w:rPr>
          <w:spacing w:val="-17"/>
        </w:rPr>
        <w:t xml:space="preserve"> </w:t>
      </w:r>
      <w:r w:rsidRPr="00B661AF">
        <w:rPr>
          <w:spacing w:val="-1"/>
        </w:rPr>
        <w:t>College</w:t>
      </w:r>
      <w:r w:rsidRPr="00B661AF">
        <w:rPr>
          <w:spacing w:val="-11"/>
        </w:rPr>
        <w:t xml:space="preserve"> </w:t>
      </w:r>
      <w:r w:rsidRPr="00B661AF">
        <w:rPr>
          <w:spacing w:val="-2"/>
        </w:rPr>
        <w:t>System</w:t>
      </w:r>
      <w:r w:rsidRPr="00B661AF">
        <w:rPr>
          <w:spacing w:val="-10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-10"/>
        </w:rPr>
        <w:t xml:space="preserve"> </w:t>
      </w:r>
      <w:r w:rsidRPr="00B661AF">
        <w:rPr>
          <w:spacing w:val="-1"/>
        </w:rPr>
        <w:t>shall</w:t>
      </w:r>
      <w:r w:rsidRPr="00B661AF">
        <w:rPr>
          <w:spacing w:val="87"/>
        </w:rPr>
        <w:t xml:space="preserve"> </w:t>
      </w:r>
      <w:r w:rsidRPr="00B661AF">
        <w:rPr>
          <w:spacing w:val="-1"/>
        </w:rPr>
        <w:t>direct</w:t>
      </w:r>
      <w:r w:rsidRPr="00B661AF">
        <w:t xml:space="preserve"> </w:t>
      </w:r>
      <w:r w:rsidRPr="00B661AF">
        <w:rPr>
          <w:spacing w:val="-1"/>
        </w:rPr>
        <w:t>all</w:t>
      </w:r>
      <w:r w:rsidRPr="00B661AF">
        <w:t xml:space="preserve"> </w:t>
      </w:r>
      <w:r w:rsidRPr="00B661AF">
        <w:rPr>
          <w:spacing w:val="-1"/>
        </w:rPr>
        <w:t>matters</w:t>
      </w:r>
      <w:r w:rsidRPr="00B661AF">
        <w:t xml:space="preserve"> involving</w:t>
      </w:r>
      <w:r w:rsidRPr="00B661AF">
        <w:rPr>
          <w:spacing w:val="-3"/>
        </w:rPr>
        <w:t xml:space="preserve"> </w:t>
      </w:r>
      <w:r w:rsidRPr="00B661AF">
        <w:t>the</w:t>
      </w:r>
      <w:r w:rsidRPr="00B661AF">
        <w:rPr>
          <w:spacing w:val="-1"/>
        </w:rPr>
        <w:t xml:space="preserve"> community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>and</w:t>
      </w:r>
      <w:r w:rsidRPr="00B661AF">
        <w:t xml:space="preserve"> </w:t>
      </w:r>
      <w:r w:rsidRPr="00B661AF">
        <w:rPr>
          <w:spacing w:val="-1"/>
        </w:rPr>
        <w:t>technical</w:t>
      </w:r>
      <w:r w:rsidRPr="00B661AF">
        <w:t xml:space="preserve"> </w:t>
      </w:r>
      <w:r w:rsidRPr="00B661AF">
        <w:rPr>
          <w:spacing w:val="-1"/>
        </w:rPr>
        <w:t>colleges</w:t>
      </w:r>
      <w:r w:rsidRPr="00B661AF">
        <w:t xml:space="preserve"> </w:t>
      </w:r>
      <w:r w:rsidRPr="00B661AF">
        <w:rPr>
          <w:spacing w:val="-1"/>
        </w:rPr>
        <w:t>within</w:t>
      </w:r>
      <w:r w:rsidRPr="00B661AF">
        <w:t xml:space="preserve"> the</w:t>
      </w:r>
      <w:r w:rsidRPr="00B661AF">
        <w:rPr>
          <w:spacing w:val="-1"/>
        </w:rPr>
        <w:t xml:space="preserve"> policies</w:t>
      </w:r>
      <w:r w:rsidRPr="00B661AF">
        <w:t xml:space="preserve"> of</w:t>
      </w:r>
      <w:r w:rsidRPr="00B661AF">
        <w:rPr>
          <w:spacing w:val="-1"/>
        </w:rPr>
        <w:t xml:space="preserve"> </w:t>
      </w:r>
      <w:r w:rsidRPr="00B661AF">
        <w:t>the</w:t>
      </w:r>
      <w:r w:rsidRPr="00B661AF">
        <w:rPr>
          <w:spacing w:val="-1"/>
        </w:rPr>
        <w:t xml:space="preserve"> Board.</w:t>
      </w:r>
    </w:p>
    <w:p w14:paraId="75D78AD6" w14:textId="77777777" w:rsidR="001A3493" w:rsidRPr="00B661AF" w:rsidRDefault="001A349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68F63345" w14:textId="77777777" w:rsidR="001A3493" w:rsidRPr="00B661AF" w:rsidRDefault="008D65C8">
      <w:pPr>
        <w:pStyle w:val="BodyText"/>
        <w:ind w:left="220"/>
      </w:pPr>
      <w:r w:rsidRPr="00B661AF">
        <w:rPr>
          <w:spacing w:val="-1"/>
        </w:rPr>
        <w:t>The Chancellor shall:</w:t>
      </w:r>
    </w:p>
    <w:p w14:paraId="4819BDE6" w14:textId="77777777" w:rsidR="001A3493" w:rsidRPr="00B661AF" w:rsidRDefault="001A3493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1E97069C" w14:textId="77777777" w:rsidR="001A3493" w:rsidRPr="00B661AF" w:rsidRDefault="008D65C8">
      <w:pPr>
        <w:pStyle w:val="BodyText"/>
        <w:numPr>
          <w:ilvl w:val="0"/>
          <w:numId w:val="1"/>
        </w:numPr>
        <w:tabs>
          <w:tab w:val="left" w:pos="940"/>
        </w:tabs>
        <w:spacing w:line="246" w:lineRule="auto"/>
        <w:ind w:right="209"/>
        <w:jc w:val="both"/>
      </w:pPr>
      <w:r w:rsidRPr="00B661AF">
        <w:rPr>
          <w:spacing w:val="-1"/>
        </w:rPr>
        <w:t>Execute</w:t>
      </w:r>
      <w:r w:rsidRPr="00B661AF">
        <w:rPr>
          <w:spacing w:val="27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28"/>
        </w:rPr>
        <w:t xml:space="preserve"> </w:t>
      </w:r>
      <w:r w:rsidRPr="00B661AF">
        <w:rPr>
          <w:spacing w:val="-1"/>
        </w:rPr>
        <w:t>enforce</w:t>
      </w:r>
      <w:r w:rsidRPr="00B661AF">
        <w:rPr>
          <w:spacing w:val="27"/>
        </w:rPr>
        <w:t xml:space="preserve"> </w:t>
      </w:r>
      <w:r w:rsidRPr="00B661AF">
        <w:t>the</w:t>
      </w:r>
      <w:r w:rsidRPr="00B661AF">
        <w:rPr>
          <w:spacing w:val="27"/>
        </w:rPr>
        <w:t xml:space="preserve"> </w:t>
      </w:r>
      <w:r w:rsidRPr="00B661AF">
        <w:rPr>
          <w:spacing w:val="-1"/>
        </w:rPr>
        <w:t>rules</w:t>
      </w:r>
      <w:r w:rsidRPr="00B661AF">
        <w:rPr>
          <w:spacing w:val="29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28"/>
        </w:rPr>
        <w:t xml:space="preserve"> </w:t>
      </w:r>
      <w:r w:rsidRPr="00B661AF">
        <w:rPr>
          <w:spacing w:val="-1"/>
        </w:rPr>
        <w:t>regulations</w:t>
      </w:r>
      <w:r w:rsidRPr="00B661AF">
        <w:rPr>
          <w:spacing w:val="29"/>
        </w:rPr>
        <w:t xml:space="preserve"> </w:t>
      </w:r>
      <w:r w:rsidRPr="00B661AF">
        <w:t>of</w:t>
      </w:r>
      <w:r w:rsidRPr="00B661AF">
        <w:rPr>
          <w:spacing w:val="25"/>
        </w:rPr>
        <w:t xml:space="preserve"> </w:t>
      </w:r>
      <w:r w:rsidRPr="00B661AF">
        <w:t>the</w:t>
      </w:r>
      <w:r w:rsidRPr="00B661AF">
        <w:rPr>
          <w:spacing w:val="25"/>
        </w:rPr>
        <w:t xml:space="preserve"> </w:t>
      </w:r>
      <w:r w:rsidRPr="00B661AF">
        <w:rPr>
          <w:spacing w:val="-1"/>
        </w:rPr>
        <w:t>Board</w:t>
      </w:r>
      <w:r w:rsidRPr="00B661AF">
        <w:rPr>
          <w:spacing w:val="26"/>
        </w:rPr>
        <w:t xml:space="preserve"> </w:t>
      </w:r>
      <w:r w:rsidRPr="00B661AF">
        <w:rPr>
          <w:spacing w:val="-1"/>
        </w:rPr>
        <w:t>governing</w:t>
      </w:r>
      <w:r w:rsidRPr="00B661AF">
        <w:rPr>
          <w:spacing w:val="23"/>
        </w:rPr>
        <w:t xml:space="preserve"> </w:t>
      </w:r>
      <w:r w:rsidRPr="00B661AF">
        <w:t>the</w:t>
      </w:r>
      <w:r w:rsidRPr="00B661AF">
        <w:rPr>
          <w:spacing w:val="25"/>
        </w:rPr>
        <w:t xml:space="preserve"> </w:t>
      </w:r>
      <w:r w:rsidRPr="00B661AF">
        <w:rPr>
          <w:spacing w:val="-1"/>
        </w:rPr>
        <w:t>community</w:t>
      </w:r>
      <w:r w:rsidRPr="00B661AF">
        <w:rPr>
          <w:spacing w:val="19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73"/>
        </w:rPr>
        <w:t xml:space="preserve"> </w:t>
      </w:r>
      <w:r w:rsidRPr="00B661AF">
        <w:rPr>
          <w:spacing w:val="-1"/>
        </w:rPr>
        <w:t>technical</w:t>
      </w:r>
      <w:r w:rsidRPr="00B661AF">
        <w:t xml:space="preserve"> </w:t>
      </w:r>
      <w:r w:rsidRPr="00B661AF">
        <w:rPr>
          <w:spacing w:val="-1"/>
        </w:rPr>
        <w:t>colleges.</w:t>
      </w:r>
    </w:p>
    <w:p w14:paraId="22E55149" w14:textId="77777777" w:rsidR="001A3493" w:rsidRPr="00B661AF" w:rsidRDefault="001A349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526C235A" w14:textId="77777777" w:rsidR="001A3493" w:rsidRPr="00B661AF" w:rsidRDefault="008D65C8">
      <w:pPr>
        <w:pStyle w:val="BodyText"/>
        <w:numPr>
          <w:ilvl w:val="0"/>
          <w:numId w:val="1"/>
        </w:numPr>
        <w:tabs>
          <w:tab w:val="left" w:pos="940"/>
        </w:tabs>
        <w:spacing w:line="246" w:lineRule="auto"/>
        <w:ind w:right="209"/>
        <w:jc w:val="both"/>
      </w:pPr>
      <w:r w:rsidRPr="00B661AF">
        <w:rPr>
          <w:spacing w:val="-2"/>
        </w:rPr>
        <w:t>Interpret</w:t>
      </w:r>
      <w:r w:rsidRPr="00B661AF">
        <w:rPr>
          <w:spacing w:val="41"/>
        </w:rPr>
        <w:t xml:space="preserve"> </w:t>
      </w:r>
      <w:r w:rsidRPr="00B661AF">
        <w:t>the</w:t>
      </w:r>
      <w:r w:rsidRPr="00B661AF">
        <w:rPr>
          <w:spacing w:val="39"/>
        </w:rPr>
        <w:t xml:space="preserve"> </w:t>
      </w:r>
      <w:r w:rsidRPr="00B661AF">
        <w:rPr>
          <w:spacing w:val="-1"/>
        </w:rPr>
        <w:t>rules</w:t>
      </w:r>
      <w:r w:rsidRPr="00B661AF">
        <w:rPr>
          <w:spacing w:val="41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40"/>
        </w:rPr>
        <w:t xml:space="preserve"> </w:t>
      </w:r>
      <w:r w:rsidRPr="00B661AF">
        <w:rPr>
          <w:spacing w:val="-1"/>
        </w:rPr>
        <w:t>regulations</w:t>
      </w:r>
      <w:r w:rsidRPr="00B661AF">
        <w:rPr>
          <w:spacing w:val="41"/>
        </w:rPr>
        <w:t xml:space="preserve"> </w:t>
      </w:r>
      <w:r w:rsidRPr="00B661AF">
        <w:t>of</w:t>
      </w:r>
      <w:r w:rsidRPr="00B661AF">
        <w:rPr>
          <w:spacing w:val="40"/>
        </w:rPr>
        <w:t xml:space="preserve"> </w:t>
      </w:r>
      <w:r w:rsidRPr="00B661AF">
        <w:t>the</w:t>
      </w:r>
      <w:r w:rsidRPr="00B661AF">
        <w:rPr>
          <w:spacing w:val="39"/>
        </w:rPr>
        <w:t xml:space="preserve"> </w:t>
      </w:r>
      <w:r w:rsidRPr="00B661AF">
        <w:rPr>
          <w:spacing w:val="-1"/>
        </w:rPr>
        <w:t>Board</w:t>
      </w:r>
      <w:r w:rsidRPr="00B661AF">
        <w:rPr>
          <w:spacing w:val="38"/>
        </w:rPr>
        <w:t xml:space="preserve"> </w:t>
      </w:r>
      <w:r w:rsidRPr="00B661AF">
        <w:rPr>
          <w:spacing w:val="-1"/>
        </w:rPr>
        <w:t>concerning</w:t>
      </w:r>
      <w:r w:rsidRPr="00B661AF">
        <w:rPr>
          <w:spacing w:val="36"/>
        </w:rPr>
        <w:t xml:space="preserve"> </w:t>
      </w:r>
      <w:r w:rsidRPr="00B661AF">
        <w:t>the</w:t>
      </w:r>
      <w:r w:rsidRPr="00B661AF">
        <w:rPr>
          <w:spacing w:val="37"/>
        </w:rPr>
        <w:t xml:space="preserve"> </w:t>
      </w:r>
      <w:r w:rsidRPr="00B661AF">
        <w:rPr>
          <w:spacing w:val="-1"/>
        </w:rPr>
        <w:t>community</w:t>
      </w:r>
      <w:r w:rsidRPr="00B661AF">
        <w:rPr>
          <w:spacing w:val="31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38"/>
        </w:rPr>
        <w:t xml:space="preserve"> </w:t>
      </w:r>
      <w:r w:rsidRPr="00B661AF">
        <w:rPr>
          <w:spacing w:val="-1"/>
        </w:rPr>
        <w:t>technical</w:t>
      </w:r>
      <w:r w:rsidRPr="00B661AF">
        <w:rPr>
          <w:spacing w:val="81"/>
        </w:rPr>
        <w:t xml:space="preserve"> </w:t>
      </w:r>
      <w:r w:rsidRPr="00B661AF">
        <w:rPr>
          <w:spacing w:val="-1"/>
        </w:rPr>
        <w:t>colleges.</w:t>
      </w:r>
    </w:p>
    <w:p w14:paraId="199518A0" w14:textId="77777777" w:rsidR="001A3493" w:rsidRPr="00B661AF" w:rsidRDefault="001A349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07DE7F4E" w14:textId="77777777" w:rsidR="001A3493" w:rsidRPr="00B661AF" w:rsidRDefault="008D65C8">
      <w:pPr>
        <w:pStyle w:val="BodyText"/>
        <w:numPr>
          <w:ilvl w:val="0"/>
          <w:numId w:val="1"/>
        </w:numPr>
        <w:tabs>
          <w:tab w:val="left" w:pos="940"/>
        </w:tabs>
        <w:spacing w:line="246" w:lineRule="auto"/>
        <w:ind w:right="205"/>
        <w:jc w:val="both"/>
      </w:pPr>
      <w:r w:rsidRPr="00B661AF">
        <w:rPr>
          <w:spacing w:val="-1"/>
        </w:rPr>
        <w:t>Administer</w:t>
      </w:r>
      <w:r w:rsidRPr="00B661AF">
        <w:rPr>
          <w:spacing w:val="4"/>
        </w:rPr>
        <w:t xml:space="preserve"> </w:t>
      </w:r>
      <w:r w:rsidRPr="00B661AF">
        <w:t>the</w:t>
      </w:r>
      <w:r w:rsidRPr="00B661AF">
        <w:rPr>
          <w:spacing w:val="3"/>
        </w:rPr>
        <w:t xml:space="preserve"> </w:t>
      </w:r>
      <w:r w:rsidRPr="00B661AF">
        <w:rPr>
          <w:spacing w:val="-1"/>
        </w:rPr>
        <w:t>office</w:t>
      </w:r>
      <w:r w:rsidRPr="00B661AF">
        <w:rPr>
          <w:spacing w:val="3"/>
        </w:rPr>
        <w:t xml:space="preserve"> </w:t>
      </w:r>
      <w:r w:rsidRPr="00B661AF">
        <w:t>of</w:t>
      </w:r>
      <w:r w:rsidRPr="00B661AF">
        <w:rPr>
          <w:spacing w:val="4"/>
        </w:rPr>
        <w:t xml:space="preserve"> </w:t>
      </w:r>
      <w:r w:rsidRPr="00B661AF">
        <w:t>the</w:t>
      </w:r>
      <w:r w:rsidRPr="00B661AF">
        <w:rPr>
          <w:spacing w:val="3"/>
        </w:rPr>
        <w:t xml:space="preserve"> </w:t>
      </w:r>
      <w:r w:rsidRPr="00B661AF">
        <w:rPr>
          <w:spacing w:val="-1"/>
        </w:rPr>
        <w:t>Chancellor</w:t>
      </w:r>
      <w:r w:rsidRPr="00B661AF">
        <w:rPr>
          <w:spacing w:val="4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2"/>
        </w:rPr>
        <w:t xml:space="preserve"> </w:t>
      </w:r>
      <w:r w:rsidRPr="00B661AF">
        <w:rPr>
          <w:spacing w:val="-1"/>
        </w:rPr>
        <w:t>appoint</w:t>
      </w:r>
      <w:r w:rsidRPr="00B661AF">
        <w:rPr>
          <w:spacing w:val="2"/>
        </w:rPr>
        <w:t xml:space="preserve"> </w:t>
      </w:r>
      <w:r w:rsidRPr="00B661AF">
        <w:t>to</w:t>
      </w:r>
      <w:r w:rsidRPr="00B661AF">
        <w:rPr>
          <w:spacing w:val="2"/>
        </w:rPr>
        <w:t xml:space="preserve"> </w:t>
      </w:r>
      <w:r w:rsidRPr="00B661AF">
        <w:t>positions</w:t>
      </w:r>
      <w:r w:rsidRPr="00B661AF">
        <w:rPr>
          <w:spacing w:val="2"/>
        </w:rPr>
        <w:t xml:space="preserve"> </w:t>
      </w:r>
      <w:r w:rsidRPr="00B661AF">
        <w:t>of</w:t>
      </w:r>
      <w:r w:rsidRPr="00B661AF">
        <w:rPr>
          <w:spacing w:val="1"/>
        </w:rPr>
        <w:t xml:space="preserve"> </w:t>
      </w:r>
      <w:r w:rsidRPr="00B661AF">
        <w:rPr>
          <w:spacing w:val="-1"/>
        </w:rPr>
        <w:t>employment</w:t>
      </w:r>
      <w:r w:rsidRPr="00B661AF">
        <w:rPr>
          <w:spacing w:val="2"/>
        </w:rPr>
        <w:t xml:space="preserve"> </w:t>
      </w:r>
      <w:r w:rsidRPr="00B661AF">
        <w:rPr>
          <w:spacing w:val="-1"/>
        </w:rPr>
        <w:t>such</w:t>
      </w:r>
      <w:r w:rsidRPr="00B661AF">
        <w:rPr>
          <w:spacing w:val="59"/>
        </w:rPr>
        <w:t xml:space="preserve"> </w:t>
      </w:r>
      <w:r w:rsidRPr="00B661AF">
        <w:rPr>
          <w:spacing w:val="-1"/>
        </w:rPr>
        <w:t>professional,</w:t>
      </w:r>
      <w:r w:rsidRPr="00B661AF">
        <w:rPr>
          <w:spacing w:val="4"/>
        </w:rPr>
        <w:t xml:space="preserve"> </w:t>
      </w:r>
      <w:r w:rsidRPr="00B661AF">
        <w:rPr>
          <w:spacing w:val="-1"/>
        </w:rPr>
        <w:t>clerical,</w:t>
      </w:r>
      <w:r w:rsidRPr="00B661AF">
        <w:rPr>
          <w:spacing w:val="4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4"/>
        </w:rPr>
        <w:t xml:space="preserve"> </w:t>
      </w:r>
      <w:r w:rsidRPr="00B661AF">
        <w:rPr>
          <w:spacing w:val="-1"/>
        </w:rPr>
        <w:t>other</w:t>
      </w:r>
      <w:r w:rsidRPr="00B661AF">
        <w:rPr>
          <w:spacing w:val="4"/>
        </w:rPr>
        <w:t xml:space="preserve"> </w:t>
      </w:r>
      <w:r w:rsidRPr="00B661AF">
        <w:rPr>
          <w:spacing w:val="-1"/>
        </w:rPr>
        <w:t>assistants,</w:t>
      </w:r>
      <w:r w:rsidRPr="00B661AF">
        <w:rPr>
          <w:spacing w:val="4"/>
        </w:rPr>
        <w:t xml:space="preserve"> </w:t>
      </w:r>
      <w:r w:rsidRPr="00B661AF">
        <w:rPr>
          <w:spacing w:val="-1"/>
        </w:rPr>
        <w:t>including</w:t>
      </w:r>
      <w:r w:rsidRPr="00B661AF">
        <w:rPr>
          <w:spacing w:val="2"/>
        </w:rPr>
        <w:t xml:space="preserve"> </w:t>
      </w:r>
      <w:r w:rsidRPr="00B661AF">
        <w:rPr>
          <w:spacing w:val="-1"/>
        </w:rPr>
        <w:t>specialists</w:t>
      </w:r>
      <w:r w:rsidRPr="00B661AF">
        <w:rPr>
          <w:spacing w:val="5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4"/>
        </w:rPr>
        <w:t xml:space="preserve"> </w:t>
      </w:r>
      <w:r w:rsidRPr="00B661AF">
        <w:rPr>
          <w:spacing w:val="-1"/>
        </w:rPr>
        <w:t>consultants,</w:t>
      </w:r>
      <w:r w:rsidRPr="00B661AF">
        <w:rPr>
          <w:spacing w:val="4"/>
        </w:rPr>
        <w:t xml:space="preserve"> </w:t>
      </w:r>
      <w:r w:rsidRPr="00B661AF">
        <w:t>on</w:t>
      </w:r>
      <w:r w:rsidRPr="00B661AF">
        <w:rPr>
          <w:spacing w:val="4"/>
        </w:rPr>
        <w:t xml:space="preserve"> </w:t>
      </w:r>
      <w:r w:rsidRPr="00B661AF">
        <w:t>a</w:t>
      </w:r>
      <w:r w:rsidRPr="00B661AF">
        <w:rPr>
          <w:spacing w:val="3"/>
        </w:rPr>
        <w:t xml:space="preserve"> </w:t>
      </w:r>
      <w:r w:rsidRPr="00B661AF">
        <w:rPr>
          <w:spacing w:val="-1"/>
        </w:rPr>
        <w:t>full-</w:t>
      </w:r>
      <w:r w:rsidRPr="00B661AF">
        <w:rPr>
          <w:spacing w:val="1"/>
        </w:rPr>
        <w:t xml:space="preserve"> </w:t>
      </w:r>
      <w:r w:rsidRPr="00B661AF">
        <w:t>or</w:t>
      </w:r>
      <w:r w:rsidRPr="00B661AF">
        <w:rPr>
          <w:spacing w:val="121"/>
        </w:rPr>
        <w:t xml:space="preserve"> </w:t>
      </w:r>
      <w:r w:rsidRPr="00B661AF">
        <w:rPr>
          <w:spacing w:val="-1"/>
        </w:rPr>
        <w:t>part-time</w:t>
      </w:r>
      <w:r w:rsidRPr="00B661AF">
        <w:rPr>
          <w:spacing w:val="-9"/>
        </w:rPr>
        <w:t xml:space="preserve"> </w:t>
      </w:r>
      <w:r w:rsidRPr="00B661AF">
        <w:rPr>
          <w:spacing w:val="-1"/>
        </w:rPr>
        <w:t>basis</w:t>
      </w:r>
      <w:r w:rsidRPr="00B661AF">
        <w:rPr>
          <w:spacing w:val="-7"/>
        </w:rPr>
        <w:t xml:space="preserve"> </w:t>
      </w:r>
      <w:r w:rsidRPr="00B661AF">
        <w:rPr>
          <w:spacing w:val="-1"/>
        </w:rPr>
        <w:t>as</w:t>
      </w:r>
      <w:r w:rsidRPr="00B661AF">
        <w:rPr>
          <w:spacing w:val="-7"/>
        </w:rPr>
        <w:t xml:space="preserve"> </w:t>
      </w:r>
      <w:r w:rsidRPr="00B661AF">
        <w:rPr>
          <w:spacing w:val="-1"/>
        </w:rPr>
        <w:t>may</w:t>
      </w:r>
      <w:r w:rsidRPr="00B661AF">
        <w:rPr>
          <w:spacing w:val="-17"/>
        </w:rPr>
        <w:t xml:space="preserve"> </w:t>
      </w:r>
      <w:r w:rsidRPr="00B661AF">
        <w:t>be</w:t>
      </w:r>
      <w:r w:rsidRPr="00B661AF">
        <w:rPr>
          <w:spacing w:val="-11"/>
        </w:rPr>
        <w:t xml:space="preserve"> </w:t>
      </w:r>
      <w:r w:rsidRPr="00B661AF">
        <w:rPr>
          <w:spacing w:val="-1"/>
        </w:rPr>
        <w:t>needed</w:t>
      </w:r>
      <w:r w:rsidRPr="00B661AF">
        <w:rPr>
          <w:spacing w:val="-10"/>
        </w:rPr>
        <w:t xml:space="preserve"> </w:t>
      </w:r>
      <w:r w:rsidRPr="00B661AF">
        <w:t>to</w:t>
      </w:r>
      <w:r w:rsidRPr="00B661AF">
        <w:rPr>
          <w:spacing w:val="-10"/>
        </w:rPr>
        <w:t xml:space="preserve"> </w:t>
      </w:r>
      <w:r w:rsidRPr="00B661AF">
        <w:rPr>
          <w:spacing w:val="-1"/>
        </w:rPr>
        <w:t>assist</w:t>
      </w:r>
      <w:r w:rsidRPr="00B661AF">
        <w:rPr>
          <w:spacing w:val="-10"/>
        </w:rPr>
        <w:t xml:space="preserve"> </w:t>
      </w:r>
      <w:r w:rsidRPr="00B661AF">
        <w:t>the</w:t>
      </w:r>
      <w:r w:rsidRPr="00B661AF">
        <w:rPr>
          <w:spacing w:val="-11"/>
        </w:rPr>
        <w:t xml:space="preserve"> </w:t>
      </w:r>
      <w:r w:rsidRPr="00B661AF">
        <w:rPr>
          <w:spacing w:val="-1"/>
        </w:rPr>
        <w:t>Chancellor</w:t>
      </w:r>
      <w:r w:rsidRPr="00B661AF">
        <w:rPr>
          <w:spacing w:val="-11"/>
        </w:rPr>
        <w:t xml:space="preserve"> </w:t>
      </w:r>
      <w:r w:rsidRPr="00B661AF">
        <w:t>in</w:t>
      </w:r>
      <w:r w:rsidRPr="00B661AF">
        <w:rPr>
          <w:spacing w:val="-10"/>
        </w:rPr>
        <w:t xml:space="preserve"> </w:t>
      </w:r>
      <w:r w:rsidRPr="00B661AF">
        <w:rPr>
          <w:spacing w:val="-1"/>
        </w:rPr>
        <w:t>performing</w:t>
      </w:r>
      <w:r w:rsidRPr="00B661AF">
        <w:rPr>
          <w:spacing w:val="-12"/>
        </w:rPr>
        <w:t xml:space="preserve"> </w:t>
      </w:r>
      <w:r w:rsidRPr="00B661AF">
        <w:t>the</w:t>
      </w:r>
      <w:r w:rsidRPr="00B661AF">
        <w:rPr>
          <w:spacing w:val="-11"/>
        </w:rPr>
        <w:t xml:space="preserve"> </w:t>
      </w:r>
      <w:r w:rsidRPr="00B661AF">
        <w:rPr>
          <w:spacing w:val="-1"/>
        </w:rPr>
        <w:t>duties</w:t>
      </w:r>
      <w:r w:rsidRPr="00B661AF">
        <w:rPr>
          <w:spacing w:val="-10"/>
        </w:rPr>
        <w:t xml:space="preserve"> </w:t>
      </w:r>
      <w:r w:rsidRPr="00B661AF">
        <w:t>of</w:t>
      </w:r>
      <w:r w:rsidRPr="00B661AF">
        <w:rPr>
          <w:spacing w:val="-11"/>
        </w:rPr>
        <w:t xml:space="preserve"> </w:t>
      </w:r>
      <w:r w:rsidRPr="00B661AF">
        <w:t>the</w:t>
      </w:r>
      <w:r w:rsidRPr="00B661AF">
        <w:rPr>
          <w:spacing w:val="-11"/>
        </w:rPr>
        <w:t xml:space="preserve"> </w:t>
      </w:r>
      <w:r w:rsidRPr="00B661AF">
        <w:rPr>
          <w:spacing w:val="-1"/>
        </w:rPr>
        <w:t>office</w:t>
      </w:r>
      <w:r w:rsidRPr="00B661AF">
        <w:rPr>
          <w:spacing w:val="83"/>
        </w:rPr>
        <w:t xml:space="preserve"> </w:t>
      </w:r>
      <w:r w:rsidRPr="00B661AF">
        <w:t>of</w:t>
      </w:r>
      <w:r w:rsidRPr="00B661AF">
        <w:rPr>
          <w:spacing w:val="-16"/>
        </w:rPr>
        <w:t xml:space="preserve"> </w:t>
      </w:r>
      <w:r w:rsidRPr="00B661AF">
        <w:t>the</w:t>
      </w:r>
      <w:r w:rsidRPr="00B661AF">
        <w:rPr>
          <w:spacing w:val="-16"/>
        </w:rPr>
        <w:t xml:space="preserve"> </w:t>
      </w:r>
      <w:r w:rsidRPr="00B661AF">
        <w:rPr>
          <w:spacing w:val="-1"/>
        </w:rPr>
        <w:t>Chancellor.</w:t>
      </w:r>
      <w:r w:rsidRPr="00B661AF">
        <w:rPr>
          <w:spacing w:val="31"/>
        </w:rPr>
        <w:t xml:space="preserve"> </w:t>
      </w:r>
      <w:r w:rsidRPr="00B661AF">
        <w:rPr>
          <w:spacing w:val="-1"/>
        </w:rPr>
        <w:t>The</w:t>
      </w:r>
      <w:r w:rsidRPr="00B661AF">
        <w:rPr>
          <w:spacing w:val="-16"/>
        </w:rPr>
        <w:t xml:space="preserve"> </w:t>
      </w:r>
      <w:r w:rsidRPr="00B661AF">
        <w:rPr>
          <w:spacing w:val="-1"/>
        </w:rPr>
        <w:t>number</w:t>
      </w:r>
      <w:r w:rsidRPr="00B661AF">
        <w:rPr>
          <w:spacing w:val="-16"/>
        </w:rPr>
        <w:t xml:space="preserve"> </w:t>
      </w:r>
      <w:r w:rsidRPr="00B661AF">
        <w:t>of</w:t>
      </w:r>
      <w:r w:rsidRPr="00B661AF">
        <w:rPr>
          <w:spacing w:val="-16"/>
        </w:rPr>
        <w:t xml:space="preserve"> </w:t>
      </w:r>
      <w:r w:rsidRPr="00B661AF">
        <w:rPr>
          <w:spacing w:val="-2"/>
        </w:rPr>
        <w:t>employees,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their</w:t>
      </w:r>
      <w:r w:rsidRPr="00B661AF">
        <w:rPr>
          <w:spacing w:val="-16"/>
        </w:rPr>
        <w:t xml:space="preserve"> </w:t>
      </w:r>
      <w:r w:rsidRPr="00B661AF">
        <w:rPr>
          <w:spacing w:val="-1"/>
        </w:rPr>
        <w:t>compensation,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all</w:t>
      </w:r>
      <w:r w:rsidRPr="00B661AF">
        <w:rPr>
          <w:spacing w:val="-14"/>
        </w:rPr>
        <w:t xml:space="preserve"> </w:t>
      </w:r>
      <w:r w:rsidRPr="00B661AF">
        <w:rPr>
          <w:spacing w:val="-2"/>
        </w:rPr>
        <w:t>other</w:t>
      </w:r>
      <w:r w:rsidRPr="00B661AF">
        <w:rPr>
          <w:spacing w:val="-20"/>
        </w:rPr>
        <w:t xml:space="preserve"> </w:t>
      </w:r>
      <w:r w:rsidRPr="00B661AF">
        <w:rPr>
          <w:spacing w:val="-3"/>
        </w:rPr>
        <w:t>expenditures</w:t>
      </w:r>
      <w:r w:rsidRPr="00B661AF">
        <w:rPr>
          <w:spacing w:val="-19"/>
        </w:rPr>
        <w:t xml:space="preserve"> </w:t>
      </w:r>
      <w:r w:rsidRPr="00B661AF">
        <w:rPr>
          <w:spacing w:val="-2"/>
        </w:rPr>
        <w:t>of</w:t>
      </w:r>
      <w:r w:rsidRPr="00B661AF">
        <w:rPr>
          <w:spacing w:val="95"/>
        </w:rPr>
        <w:t xml:space="preserve"> </w:t>
      </w:r>
      <w:r w:rsidRPr="00B661AF">
        <w:t>the</w:t>
      </w:r>
      <w:r w:rsidRPr="00B661AF">
        <w:rPr>
          <w:spacing w:val="42"/>
        </w:rPr>
        <w:t xml:space="preserve"> </w:t>
      </w:r>
      <w:r w:rsidRPr="00B661AF">
        <w:rPr>
          <w:spacing w:val="-1"/>
        </w:rPr>
        <w:t>office</w:t>
      </w:r>
      <w:r w:rsidRPr="00B661AF">
        <w:rPr>
          <w:spacing w:val="42"/>
        </w:rPr>
        <w:t xml:space="preserve"> </w:t>
      </w:r>
      <w:r w:rsidRPr="00B661AF">
        <w:rPr>
          <w:spacing w:val="-1"/>
        </w:rPr>
        <w:t>for</w:t>
      </w:r>
      <w:r w:rsidRPr="00B661AF">
        <w:rPr>
          <w:spacing w:val="42"/>
        </w:rPr>
        <w:t xml:space="preserve"> </w:t>
      </w:r>
      <w:r w:rsidRPr="00B661AF">
        <w:t>the</w:t>
      </w:r>
      <w:r w:rsidRPr="00B661AF">
        <w:rPr>
          <w:spacing w:val="42"/>
        </w:rPr>
        <w:t xml:space="preserve"> </w:t>
      </w:r>
      <w:r w:rsidRPr="00B661AF">
        <w:rPr>
          <w:spacing w:val="-1"/>
        </w:rPr>
        <w:t>Chancellor</w:t>
      </w:r>
      <w:r w:rsidRPr="00B661AF">
        <w:rPr>
          <w:spacing w:val="42"/>
        </w:rPr>
        <w:t xml:space="preserve"> </w:t>
      </w:r>
      <w:r w:rsidRPr="00B661AF">
        <w:rPr>
          <w:spacing w:val="-1"/>
        </w:rPr>
        <w:t>shall</w:t>
      </w:r>
      <w:r w:rsidRPr="00B661AF">
        <w:rPr>
          <w:spacing w:val="41"/>
        </w:rPr>
        <w:t xml:space="preserve"> </w:t>
      </w:r>
      <w:r w:rsidRPr="00B661AF">
        <w:t>be</w:t>
      </w:r>
      <w:r w:rsidRPr="00B661AF">
        <w:rPr>
          <w:spacing w:val="39"/>
        </w:rPr>
        <w:t xml:space="preserve"> </w:t>
      </w:r>
      <w:r w:rsidRPr="00B661AF">
        <w:rPr>
          <w:spacing w:val="-1"/>
        </w:rPr>
        <w:t>within</w:t>
      </w:r>
      <w:r w:rsidRPr="00B661AF">
        <w:rPr>
          <w:spacing w:val="40"/>
        </w:rPr>
        <w:t xml:space="preserve"> </w:t>
      </w:r>
      <w:r w:rsidRPr="00B661AF">
        <w:t>the</w:t>
      </w:r>
      <w:r w:rsidRPr="00B661AF">
        <w:rPr>
          <w:spacing w:val="39"/>
        </w:rPr>
        <w:t xml:space="preserve"> </w:t>
      </w:r>
      <w:r w:rsidRPr="00B661AF">
        <w:t>limits</w:t>
      </w:r>
      <w:r w:rsidRPr="00B661AF">
        <w:rPr>
          <w:spacing w:val="41"/>
        </w:rPr>
        <w:t xml:space="preserve"> </w:t>
      </w:r>
      <w:r w:rsidRPr="00B661AF">
        <w:t>of</w:t>
      </w:r>
      <w:r w:rsidRPr="00B661AF">
        <w:rPr>
          <w:spacing w:val="40"/>
        </w:rPr>
        <w:t xml:space="preserve"> </w:t>
      </w:r>
      <w:r w:rsidRPr="00B661AF">
        <w:t>a</w:t>
      </w:r>
      <w:r w:rsidRPr="00B661AF">
        <w:rPr>
          <w:spacing w:val="39"/>
        </w:rPr>
        <w:t xml:space="preserve"> </w:t>
      </w:r>
      <w:r w:rsidRPr="00B661AF">
        <w:rPr>
          <w:spacing w:val="-1"/>
        </w:rPr>
        <w:t>budget</w:t>
      </w:r>
      <w:r w:rsidRPr="00B661AF">
        <w:rPr>
          <w:spacing w:val="41"/>
        </w:rPr>
        <w:t xml:space="preserve"> </w:t>
      </w:r>
      <w:r w:rsidRPr="00B661AF">
        <w:rPr>
          <w:spacing w:val="-1"/>
        </w:rPr>
        <w:t>for</w:t>
      </w:r>
      <w:r w:rsidRPr="00B661AF">
        <w:rPr>
          <w:spacing w:val="40"/>
        </w:rPr>
        <w:t xml:space="preserve"> </w:t>
      </w:r>
      <w:r w:rsidRPr="00B661AF">
        <w:rPr>
          <w:spacing w:val="-1"/>
        </w:rPr>
        <w:t>the</w:t>
      </w:r>
      <w:r w:rsidRPr="00B661AF">
        <w:rPr>
          <w:spacing w:val="39"/>
        </w:rPr>
        <w:t xml:space="preserve"> </w:t>
      </w:r>
      <w:r w:rsidRPr="00B661AF">
        <w:rPr>
          <w:spacing w:val="-1"/>
        </w:rPr>
        <w:t>office</w:t>
      </w:r>
      <w:r w:rsidRPr="00B661AF">
        <w:rPr>
          <w:spacing w:val="39"/>
        </w:rPr>
        <w:t xml:space="preserve"> </w:t>
      </w:r>
      <w:r w:rsidRPr="00B661AF">
        <w:t>of</w:t>
      </w:r>
      <w:r w:rsidRPr="00B661AF">
        <w:rPr>
          <w:spacing w:val="40"/>
        </w:rPr>
        <w:t xml:space="preserve"> </w:t>
      </w:r>
      <w:r w:rsidRPr="00B661AF">
        <w:t>the</w:t>
      </w:r>
      <w:r w:rsidRPr="00B661AF">
        <w:rPr>
          <w:spacing w:val="59"/>
        </w:rPr>
        <w:t xml:space="preserve"> </w:t>
      </w:r>
      <w:r w:rsidRPr="00B661AF">
        <w:rPr>
          <w:spacing w:val="-1"/>
        </w:rPr>
        <w:t>Chancellor</w:t>
      </w:r>
      <w:r w:rsidRPr="00B661AF">
        <w:rPr>
          <w:spacing w:val="8"/>
        </w:rPr>
        <w:t xml:space="preserve"> </w:t>
      </w:r>
      <w:r w:rsidRPr="00B661AF">
        <w:rPr>
          <w:spacing w:val="-1"/>
        </w:rPr>
        <w:t>which</w:t>
      </w:r>
      <w:r w:rsidRPr="00B661AF">
        <w:rPr>
          <w:spacing w:val="9"/>
        </w:rPr>
        <w:t xml:space="preserve"> </w:t>
      </w:r>
      <w:r w:rsidRPr="00B661AF">
        <w:rPr>
          <w:spacing w:val="-1"/>
        </w:rPr>
        <w:t>shall</w:t>
      </w:r>
      <w:r w:rsidRPr="00B661AF">
        <w:rPr>
          <w:spacing w:val="10"/>
        </w:rPr>
        <w:t xml:space="preserve"> </w:t>
      </w:r>
      <w:r w:rsidRPr="00B661AF">
        <w:t>be</w:t>
      </w:r>
      <w:r w:rsidRPr="00B661AF">
        <w:rPr>
          <w:spacing w:val="6"/>
        </w:rPr>
        <w:t xml:space="preserve"> </w:t>
      </w:r>
      <w:r w:rsidRPr="00B661AF">
        <w:rPr>
          <w:spacing w:val="-1"/>
        </w:rPr>
        <w:t>approved</w:t>
      </w:r>
      <w:r w:rsidRPr="00B661AF">
        <w:rPr>
          <w:spacing w:val="7"/>
        </w:rPr>
        <w:t xml:space="preserve"> </w:t>
      </w:r>
      <w:r w:rsidRPr="00B661AF">
        <w:t>by the</w:t>
      </w:r>
      <w:r w:rsidRPr="00B661AF">
        <w:rPr>
          <w:spacing w:val="6"/>
        </w:rPr>
        <w:t xml:space="preserve"> </w:t>
      </w:r>
      <w:r w:rsidRPr="00B661AF">
        <w:rPr>
          <w:spacing w:val="-1"/>
        </w:rPr>
        <w:t>Board.</w:t>
      </w:r>
      <w:r w:rsidRPr="00B661AF">
        <w:rPr>
          <w:spacing w:val="14"/>
        </w:rPr>
        <w:t xml:space="preserve"> </w:t>
      </w:r>
      <w:r w:rsidRPr="00B661AF">
        <w:rPr>
          <w:spacing w:val="-1"/>
        </w:rPr>
        <w:t>The</w:t>
      </w:r>
      <w:r w:rsidRPr="00B661AF">
        <w:rPr>
          <w:spacing w:val="6"/>
        </w:rPr>
        <w:t xml:space="preserve"> </w:t>
      </w:r>
      <w:r w:rsidRPr="00B661AF">
        <w:rPr>
          <w:spacing w:val="-1"/>
        </w:rPr>
        <w:t>Chancellor</w:t>
      </w:r>
      <w:r w:rsidRPr="00B661AF">
        <w:rPr>
          <w:spacing w:val="6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7"/>
        </w:rPr>
        <w:t xml:space="preserve"> </w:t>
      </w:r>
      <w:r w:rsidRPr="00B661AF">
        <w:rPr>
          <w:spacing w:val="-1"/>
        </w:rPr>
        <w:t>all</w:t>
      </w:r>
      <w:r w:rsidRPr="00B661AF">
        <w:rPr>
          <w:spacing w:val="7"/>
        </w:rPr>
        <w:t xml:space="preserve"> </w:t>
      </w:r>
      <w:r w:rsidRPr="00B661AF">
        <w:rPr>
          <w:spacing w:val="-2"/>
        </w:rPr>
        <w:t>employees</w:t>
      </w:r>
      <w:r w:rsidRPr="00B661AF">
        <w:rPr>
          <w:spacing w:val="7"/>
        </w:rPr>
        <w:t xml:space="preserve"> </w:t>
      </w:r>
      <w:r w:rsidRPr="00B661AF">
        <w:t>of</w:t>
      </w:r>
      <w:r w:rsidRPr="00B661AF">
        <w:rPr>
          <w:spacing w:val="6"/>
        </w:rPr>
        <w:t xml:space="preserve"> </w:t>
      </w:r>
      <w:r w:rsidRPr="00B661AF">
        <w:t>the</w:t>
      </w:r>
      <w:r w:rsidRPr="00B661AF">
        <w:rPr>
          <w:spacing w:val="83"/>
        </w:rPr>
        <w:t xml:space="preserve"> </w:t>
      </w:r>
      <w:r w:rsidRPr="00B661AF">
        <w:rPr>
          <w:spacing w:val="-1"/>
        </w:rPr>
        <w:t>office</w:t>
      </w:r>
      <w:r w:rsidRPr="00B661AF">
        <w:rPr>
          <w:spacing w:val="-11"/>
        </w:rPr>
        <w:t xml:space="preserve"> </w:t>
      </w:r>
      <w:r w:rsidRPr="00B661AF">
        <w:t>of</w:t>
      </w:r>
      <w:r w:rsidRPr="00B661AF">
        <w:rPr>
          <w:spacing w:val="-11"/>
        </w:rPr>
        <w:t xml:space="preserve"> </w:t>
      </w:r>
      <w:r w:rsidRPr="00B661AF">
        <w:t>the</w:t>
      </w:r>
      <w:r w:rsidRPr="00B661AF">
        <w:rPr>
          <w:spacing w:val="-11"/>
        </w:rPr>
        <w:t xml:space="preserve"> </w:t>
      </w:r>
      <w:r w:rsidRPr="00B661AF">
        <w:rPr>
          <w:spacing w:val="-1"/>
        </w:rPr>
        <w:t>Chancellor</w:t>
      </w:r>
      <w:r w:rsidRPr="00B661AF">
        <w:rPr>
          <w:spacing w:val="-11"/>
        </w:rPr>
        <w:t xml:space="preserve"> </w:t>
      </w:r>
      <w:r w:rsidRPr="00B661AF">
        <w:rPr>
          <w:spacing w:val="-1"/>
        </w:rPr>
        <w:t>shall</w:t>
      </w:r>
      <w:r w:rsidRPr="00B661AF">
        <w:rPr>
          <w:spacing w:val="-10"/>
        </w:rPr>
        <w:t xml:space="preserve"> </w:t>
      </w:r>
      <w:r w:rsidRPr="00B661AF">
        <w:t>not</w:t>
      </w:r>
      <w:r w:rsidRPr="00B661AF">
        <w:rPr>
          <w:spacing w:val="-10"/>
        </w:rPr>
        <w:t xml:space="preserve"> </w:t>
      </w:r>
      <w:r w:rsidRPr="00B661AF">
        <w:t>be</w:t>
      </w:r>
      <w:r w:rsidRPr="00B661AF">
        <w:rPr>
          <w:spacing w:val="-11"/>
        </w:rPr>
        <w:t xml:space="preserve"> </w:t>
      </w:r>
      <w:r w:rsidRPr="00B661AF">
        <w:rPr>
          <w:spacing w:val="-1"/>
        </w:rPr>
        <w:t>subject</w:t>
      </w:r>
      <w:r w:rsidRPr="00B661AF">
        <w:rPr>
          <w:spacing w:val="-10"/>
        </w:rPr>
        <w:t xml:space="preserve"> </w:t>
      </w:r>
      <w:r w:rsidRPr="00B661AF">
        <w:t>to</w:t>
      </w:r>
      <w:r w:rsidRPr="00B661AF">
        <w:rPr>
          <w:spacing w:val="-10"/>
        </w:rPr>
        <w:t xml:space="preserve"> </w:t>
      </w:r>
      <w:r w:rsidRPr="00B661AF">
        <w:t>or</w:t>
      </w:r>
      <w:r w:rsidRPr="00B661AF">
        <w:rPr>
          <w:spacing w:val="-13"/>
        </w:rPr>
        <w:t xml:space="preserve"> </w:t>
      </w:r>
      <w:r w:rsidRPr="00B661AF">
        <w:rPr>
          <w:spacing w:val="-1"/>
        </w:rPr>
        <w:t>governed</w:t>
      </w:r>
      <w:r w:rsidRPr="00B661AF">
        <w:rPr>
          <w:spacing w:val="-12"/>
        </w:rPr>
        <w:t xml:space="preserve"> </w:t>
      </w:r>
      <w:r w:rsidRPr="00B661AF">
        <w:t>by</w:t>
      </w:r>
      <w:r w:rsidRPr="00B661AF">
        <w:rPr>
          <w:spacing w:val="-20"/>
        </w:rPr>
        <w:t xml:space="preserve"> </w:t>
      </w:r>
      <w:r w:rsidRPr="00B661AF">
        <w:t>the</w:t>
      </w:r>
      <w:r w:rsidRPr="00B661AF">
        <w:rPr>
          <w:spacing w:val="-13"/>
        </w:rPr>
        <w:t xml:space="preserve"> </w:t>
      </w:r>
      <w:r w:rsidRPr="00B661AF">
        <w:rPr>
          <w:spacing w:val="-1"/>
        </w:rPr>
        <w:t>provisions</w:t>
      </w:r>
      <w:r w:rsidRPr="00B661AF">
        <w:rPr>
          <w:spacing w:val="-12"/>
        </w:rPr>
        <w:t xml:space="preserve"> </w:t>
      </w:r>
      <w:r w:rsidRPr="00B661AF">
        <w:t>of</w:t>
      </w:r>
      <w:r w:rsidRPr="00B661AF">
        <w:rPr>
          <w:spacing w:val="-13"/>
        </w:rPr>
        <w:t xml:space="preserve"> </w:t>
      </w:r>
      <w:r w:rsidRPr="00B661AF">
        <w:t>the</w:t>
      </w:r>
      <w:r w:rsidRPr="00B661AF">
        <w:rPr>
          <w:spacing w:val="-13"/>
        </w:rPr>
        <w:t xml:space="preserve"> </w:t>
      </w:r>
      <w:r w:rsidRPr="00B661AF">
        <w:rPr>
          <w:spacing w:val="-1"/>
        </w:rPr>
        <w:t>State</w:t>
      </w:r>
      <w:r w:rsidRPr="00B661AF">
        <w:rPr>
          <w:spacing w:val="-13"/>
        </w:rPr>
        <w:t xml:space="preserve"> </w:t>
      </w:r>
      <w:r w:rsidRPr="00B661AF">
        <w:rPr>
          <w:spacing w:val="-1"/>
        </w:rPr>
        <w:t>Merit</w:t>
      </w:r>
      <w:r w:rsidRPr="00B661AF">
        <w:rPr>
          <w:spacing w:val="75"/>
        </w:rPr>
        <w:t xml:space="preserve"> </w:t>
      </w:r>
      <w:r w:rsidRPr="00B661AF">
        <w:rPr>
          <w:spacing w:val="-2"/>
        </w:rPr>
        <w:t xml:space="preserve">System </w:t>
      </w:r>
      <w:r w:rsidRPr="00B661AF">
        <w:rPr>
          <w:spacing w:val="-1"/>
        </w:rPr>
        <w:t>law</w:t>
      </w:r>
      <w:r w:rsidRPr="00B661AF">
        <w:rPr>
          <w:spacing w:val="-3"/>
        </w:rPr>
        <w:t xml:space="preserve"> </w:t>
      </w:r>
      <w:r w:rsidRPr="00B661AF">
        <w:t>but</w:t>
      </w:r>
      <w:r w:rsidRPr="00B661AF">
        <w:rPr>
          <w:spacing w:val="-2"/>
        </w:rPr>
        <w:t xml:space="preserve"> </w:t>
      </w:r>
      <w:r w:rsidRPr="00B661AF">
        <w:rPr>
          <w:spacing w:val="-1"/>
        </w:rPr>
        <w:t>shall</w:t>
      </w:r>
      <w:r w:rsidRPr="00B661AF">
        <w:rPr>
          <w:spacing w:val="-2"/>
        </w:rPr>
        <w:t xml:space="preserve"> </w:t>
      </w:r>
      <w:r w:rsidRPr="00B661AF">
        <w:t>be</w:t>
      </w:r>
      <w:r w:rsidRPr="00B661AF">
        <w:rPr>
          <w:spacing w:val="-4"/>
        </w:rPr>
        <w:t xml:space="preserve"> </w:t>
      </w:r>
      <w:r w:rsidRPr="00B661AF">
        <w:rPr>
          <w:spacing w:val="-1"/>
        </w:rPr>
        <w:t>entitled</w:t>
      </w:r>
      <w:r w:rsidRPr="00B661AF">
        <w:rPr>
          <w:spacing w:val="-3"/>
        </w:rPr>
        <w:t xml:space="preserve"> </w:t>
      </w:r>
      <w:r w:rsidRPr="00B661AF">
        <w:t>to</w:t>
      </w:r>
      <w:r w:rsidRPr="00B661AF">
        <w:rPr>
          <w:spacing w:val="-3"/>
        </w:rPr>
        <w:t xml:space="preserve"> </w:t>
      </w:r>
      <w:r w:rsidRPr="00B661AF">
        <w:rPr>
          <w:spacing w:val="-1"/>
        </w:rPr>
        <w:t>all</w:t>
      </w:r>
      <w:r w:rsidRPr="00B661AF">
        <w:rPr>
          <w:spacing w:val="-2"/>
        </w:rPr>
        <w:t xml:space="preserve"> </w:t>
      </w:r>
      <w:r w:rsidRPr="00B661AF">
        <w:rPr>
          <w:spacing w:val="-1"/>
        </w:rPr>
        <w:t>benefits</w:t>
      </w:r>
      <w:r w:rsidRPr="00B661AF">
        <w:rPr>
          <w:spacing w:val="-3"/>
        </w:rPr>
        <w:t xml:space="preserve"> </w:t>
      </w:r>
      <w:r w:rsidRPr="00B661AF">
        <w:rPr>
          <w:spacing w:val="-1"/>
        </w:rPr>
        <w:t>accruing</w:t>
      </w:r>
      <w:r w:rsidRPr="00B661AF">
        <w:rPr>
          <w:spacing w:val="-5"/>
        </w:rPr>
        <w:t xml:space="preserve"> </w:t>
      </w:r>
      <w:r w:rsidRPr="00B661AF">
        <w:t>to</w:t>
      </w:r>
      <w:r w:rsidRPr="00B661AF">
        <w:rPr>
          <w:spacing w:val="-3"/>
        </w:rPr>
        <w:t xml:space="preserve"> </w:t>
      </w:r>
      <w:r w:rsidRPr="00B661AF">
        <w:rPr>
          <w:spacing w:val="-1"/>
        </w:rPr>
        <w:t>Merit</w:t>
      </w:r>
      <w:r w:rsidRPr="00B661AF">
        <w:rPr>
          <w:spacing w:val="-2"/>
        </w:rPr>
        <w:t xml:space="preserve"> System employees</w:t>
      </w:r>
      <w:r w:rsidRPr="00B661AF">
        <w:rPr>
          <w:spacing w:val="-3"/>
        </w:rPr>
        <w:t xml:space="preserve"> </w:t>
      </w:r>
      <w:r w:rsidRPr="00B661AF">
        <w:rPr>
          <w:spacing w:val="-1"/>
        </w:rPr>
        <w:t>including</w:t>
      </w:r>
      <w:r w:rsidRPr="00B661AF">
        <w:rPr>
          <w:spacing w:val="95"/>
        </w:rPr>
        <w:t xml:space="preserve"> </w:t>
      </w:r>
      <w:r w:rsidRPr="00B661AF">
        <w:t>the</w:t>
      </w:r>
      <w:r w:rsidRPr="00B661AF">
        <w:rPr>
          <w:spacing w:val="-16"/>
        </w:rPr>
        <w:t xml:space="preserve"> </w:t>
      </w:r>
      <w:r w:rsidRPr="00B661AF">
        <w:rPr>
          <w:spacing w:val="-1"/>
        </w:rPr>
        <w:t>right</w:t>
      </w:r>
      <w:r w:rsidRPr="00B661AF">
        <w:rPr>
          <w:spacing w:val="-14"/>
        </w:rPr>
        <w:t xml:space="preserve"> </w:t>
      </w:r>
      <w:r w:rsidRPr="00B661AF">
        <w:t>to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accumulate</w:t>
      </w:r>
      <w:r w:rsidRPr="00B661AF">
        <w:rPr>
          <w:spacing w:val="-16"/>
        </w:rPr>
        <w:t xml:space="preserve"> </w:t>
      </w:r>
      <w:r w:rsidRPr="00B661AF">
        <w:rPr>
          <w:spacing w:val="-1"/>
        </w:rPr>
        <w:t>leave</w:t>
      </w:r>
      <w:r w:rsidRPr="00B661AF">
        <w:rPr>
          <w:spacing w:val="-16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participate</w:t>
      </w:r>
      <w:r w:rsidRPr="00B661AF">
        <w:rPr>
          <w:spacing w:val="-16"/>
        </w:rPr>
        <w:t xml:space="preserve"> </w:t>
      </w:r>
      <w:r w:rsidRPr="00B661AF">
        <w:t>in</w:t>
      </w:r>
      <w:r w:rsidRPr="00B661AF">
        <w:rPr>
          <w:spacing w:val="-15"/>
        </w:rPr>
        <w:t xml:space="preserve"> </w:t>
      </w:r>
      <w:r w:rsidRPr="00B661AF">
        <w:t>the</w:t>
      </w:r>
      <w:r w:rsidRPr="00B661AF">
        <w:rPr>
          <w:spacing w:val="-16"/>
        </w:rPr>
        <w:t xml:space="preserve"> </w:t>
      </w:r>
      <w:r w:rsidRPr="00B661AF">
        <w:rPr>
          <w:spacing w:val="-2"/>
        </w:rPr>
        <w:t>Teachers'</w:t>
      </w:r>
      <w:r w:rsidRPr="00B661AF">
        <w:rPr>
          <w:spacing w:val="-22"/>
        </w:rPr>
        <w:t xml:space="preserve"> </w:t>
      </w:r>
      <w:r w:rsidRPr="00B661AF">
        <w:rPr>
          <w:spacing w:val="-3"/>
        </w:rPr>
        <w:t>Retirement</w:t>
      </w:r>
      <w:r w:rsidRPr="00B661AF">
        <w:rPr>
          <w:spacing w:val="-19"/>
        </w:rPr>
        <w:t xml:space="preserve"> </w:t>
      </w:r>
      <w:r w:rsidRPr="00B661AF">
        <w:rPr>
          <w:spacing w:val="-4"/>
        </w:rPr>
        <w:t>System</w:t>
      </w:r>
      <w:r w:rsidRPr="00B661AF">
        <w:rPr>
          <w:spacing w:val="-19"/>
        </w:rPr>
        <w:t xml:space="preserve"> </w:t>
      </w:r>
      <w:r w:rsidRPr="00B661AF">
        <w:rPr>
          <w:spacing w:val="-3"/>
        </w:rPr>
        <w:t>under</w:t>
      </w:r>
      <w:r w:rsidRPr="00B661AF">
        <w:rPr>
          <w:spacing w:val="-20"/>
        </w:rPr>
        <w:t xml:space="preserve"> </w:t>
      </w:r>
      <w:r w:rsidRPr="00B661AF">
        <w:rPr>
          <w:spacing w:val="-2"/>
        </w:rPr>
        <w:t>the</w:t>
      </w:r>
      <w:r w:rsidRPr="00B661AF">
        <w:rPr>
          <w:spacing w:val="-21"/>
        </w:rPr>
        <w:t xml:space="preserve"> </w:t>
      </w:r>
      <w:r w:rsidRPr="00B661AF">
        <w:rPr>
          <w:spacing w:val="-3"/>
        </w:rPr>
        <w:t>same</w:t>
      </w:r>
      <w:r w:rsidRPr="00B661AF">
        <w:rPr>
          <w:spacing w:val="69"/>
        </w:rPr>
        <w:t xml:space="preserve"> </w:t>
      </w:r>
      <w:r w:rsidRPr="00B661AF">
        <w:rPr>
          <w:spacing w:val="-1"/>
        </w:rPr>
        <w:t>terms</w:t>
      </w:r>
      <w:r w:rsidRPr="00B661AF">
        <w:t xml:space="preserve"> </w:t>
      </w:r>
      <w:r w:rsidRPr="00B661AF">
        <w:rPr>
          <w:spacing w:val="-1"/>
        </w:rPr>
        <w:t>and</w:t>
      </w:r>
      <w:r w:rsidRPr="00B661AF">
        <w:t xml:space="preserve"> </w:t>
      </w:r>
      <w:r w:rsidRPr="00B661AF">
        <w:rPr>
          <w:spacing w:val="-1"/>
        </w:rPr>
        <w:t>conditions</w:t>
      </w:r>
      <w:r w:rsidRPr="00B661AF">
        <w:t xml:space="preserve"> </w:t>
      </w:r>
      <w:r w:rsidRPr="00B661AF">
        <w:rPr>
          <w:spacing w:val="-1"/>
        </w:rPr>
        <w:t>as</w:t>
      </w:r>
      <w:r w:rsidRPr="00B661AF">
        <w:t xml:space="preserve"> </w:t>
      </w:r>
      <w:r w:rsidRPr="00B661AF">
        <w:rPr>
          <w:spacing w:val="-2"/>
        </w:rPr>
        <w:t>employees</w:t>
      </w:r>
      <w:r w:rsidRPr="00B661AF">
        <w:t xml:space="preserve"> of</w:t>
      </w:r>
      <w:r w:rsidRPr="00B661AF">
        <w:rPr>
          <w:spacing w:val="-1"/>
        </w:rPr>
        <w:t xml:space="preserve"> </w:t>
      </w:r>
      <w:r w:rsidRPr="00B661AF">
        <w:t>the</w:t>
      </w:r>
      <w:r w:rsidRPr="00B661AF">
        <w:rPr>
          <w:spacing w:val="-1"/>
        </w:rPr>
        <w:t xml:space="preserve"> State Department</w:t>
      </w:r>
      <w:r w:rsidRPr="00B661AF">
        <w:t xml:space="preserve"> of</w:t>
      </w:r>
      <w:r w:rsidRPr="00B661AF">
        <w:rPr>
          <w:spacing w:val="-1"/>
        </w:rPr>
        <w:t xml:space="preserve"> Education.</w:t>
      </w:r>
    </w:p>
    <w:p w14:paraId="7DC68A41" w14:textId="77777777" w:rsidR="001A3493" w:rsidRPr="00B661AF" w:rsidRDefault="001A349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44B2E549" w14:textId="77777777" w:rsidR="001A3493" w:rsidRPr="00B661AF" w:rsidRDefault="008D65C8">
      <w:pPr>
        <w:pStyle w:val="BodyText"/>
        <w:numPr>
          <w:ilvl w:val="0"/>
          <w:numId w:val="1"/>
        </w:numPr>
        <w:tabs>
          <w:tab w:val="left" w:pos="940"/>
        </w:tabs>
        <w:spacing w:line="246" w:lineRule="auto"/>
        <w:ind w:right="206"/>
        <w:jc w:val="both"/>
      </w:pPr>
      <w:r w:rsidRPr="00B661AF">
        <w:rPr>
          <w:spacing w:val="-1"/>
        </w:rPr>
        <w:t>Have</w:t>
      </w:r>
      <w:r w:rsidRPr="00B661AF">
        <w:rPr>
          <w:spacing w:val="-16"/>
        </w:rPr>
        <w:t xml:space="preserve"> </w:t>
      </w:r>
      <w:r w:rsidRPr="00B661AF">
        <w:t>the</w:t>
      </w:r>
      <w:r w:rsidRPr="00B661AF">
        <w:rPr>
          <w:spacing w:val="-16"/>
        </w:rPr>
        <w:t xml:space="preserve"> </w:t>
      </w:r>
      <w:r w:rsidRPr="00B661AF">
        <w:rPr>
          <w:spacing w:val="-1"/>
        </w:rPr>
        <w:t>authority</w:t>
      </w:r>
      <w:r w:rsidRPr="00B661AF">
        <w:rPr>
          <w:spacing w:val="-22"/>
        </w:rPr>
        <w:t xml:space="preserve"> </w:t>
      </w:r>
      <w:r w:rsidRPr="00B661AF">
        <w:t>to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take</w:t>
      </w:r>
      <w:r w:rsidRPr="00B661AF">
        <w:rPr>
          <w:spacing w:val="-16"/>
        </w:rPr>
        <w:t xml:space="preserve"> </w:t>
      </w:r>
      <w:r w:rsidRPr="00B661AF">
        <w:rPr>
          <w:spacing w:val="-1"/>
        </w:rPr>
        <w:t>any</w:t>
      </w:r>
      <w:r w:rsidRPr="00B661AF">
        <w:rPr>
          <w:spacing w:val="-22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all</w:t>
      </w:r>
      <w:r w:rsidRPr="00B661AF">
        <w:rPr>
          <w:spacing w:val="-14"/>
        </w:rPr>
        <w:t xml:space="preserve"> </w:t>
      </w:r>
      <w:r w:rsidRPr="00B661AF">
        <w:rPr>
          <w:spacing w:val="-1"/>
        </w:rPr>
        <w:t>actions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necessary</w:t>
      </w:r>
      <w:r w:rsidRPr="00B661AF">
        <w:rPr>
          <w:spacing w:val="-22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proper</w:t>
      </w:r>
      <w:r w:rsidRPr="00B661AF">
        <w:rPr>
          <w:spacing w:val="-16"/>
        </w:rPr>
        <w:t xml:space="preserve"> </w:t>
      </w:r>
      <w:r w:rsidRPr="00B661AF">
        <w:t>to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administer</w:t>
      </w:r>
      <w:r w:rsidRPr="00B661AF">
        <w:rPr>
          <w:spacing w:val="-20"/>
        </w:rPr>
        <w:t xml:space="preserve"> </w:t>
      </w:r>
      <w:r w:rsidRPr="00B661AF">
        <w:rPr>
          <w:spacing w:val="-3"/>
        </w:rPr>
        <w:t>policies,</w:t>
      </w:r>
      <w:r w:rsidRPr="00B661AF">
        <w:rPr>
          <w:spacing w:val="-20"/>
        </w:rPr>
        <w:t xml:space="preserve"> </w:t>
      </w:r>
      <w:r w:rsidRPr="00B661AF">
        <w:rPr>
          <w:spacing w:val="-3"/>
        </w:rPr>
        <w:t>rules,</w:t>
      </w:r>
      <w:r w:rsidRPr="00B661AF">
        <w:rPr>
          <w:spacing w:val="95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regulations</w:t>
      </w:r>
      <w:r w:rsidRPr="00B661AF">
        <w:rPr>
          <w:spacing w:val="-15"/>
        </w:rPr>
        <w:t xml:space="preserve"> </w:t>
      </w:r>
      <w:r w:rsidRPr="00B661AF">
        <w:t>of</w:t>
      </w:r>
      <w:r w:rsidRPr="00B661AF">
        <w:rPr>
          <w:spacing w:val="-16"/>
        </w:rPr>
        <w:t xml:space="preserve"> </w:t>
      </w:r>
      <w:r w:rsidRPr="00B661AF">
        <w:t>the</w:t>
      </w:r>
      <w:r w:rsidRPr="00B661AF">
        <w:rPr>
          <w:spacing w:val="-16"/>
        </w:rPr>
        <w:t xml:space="preserve"> </w:t>
      </w:r>
      <w:r w:rsidRPr="00B661AF">
        <w:rPr>
          <w:spacing w:val="-1"/>
        </w:rPr>
        <w:t>Board</w:t>
      </w:r>
      <w:r w:rsidRPr="00B661AF">
        <w:rPr>
          <w:spacing w:val="-15"/>
        </w:rPr>
        <w:t xml:space="preserve"> </w:t>
      </w:r>
      <w:r w:rsidRPr="00B661AF">
        <w:t>in</w:t>
      </w:r>
      <w:r w:rsidRPr="00B661AF">
        <w:rPr>
          <w:spacing w:val="-15"/>
        </w:rPr>
        <w:t xml:space="preserve"> </w:t>
      </w:r>
      <w:r w:rsidRPr="00B661AF">
        <w:rPr>
          <w:spacing w:val="-2"/>
        </w:rPr>
        <w:t>carrying</w:t>
      </w:r>
      <w:r w:rsidRPr="00B661AF">
        <w:rPr>
          <w:spacing w:val="-17"/>
        </w:rPr>
        <w:t xml:space="preserve"> </w:t>
      </w:r>
      <w:r w:rsidRPr="00B661AF">
        <w:t>out</w:t>
      </w:r>
      <w:r w:rsidRPr="00B661AF">
        <w:rPr>
          <w:spacing w:val="-14"/>
        </w:rPr>
        <w:t xml:space="preserve"> </w:t>
      </w:r>
      <w:r w:rsidRPr="00B661AF">
        <w:t>its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responsibility</w:t>
      </w:r>
      <w:r w:rsidRPr="00B661AF">
        <w:rPr>
          <w:spacing w:val="-22"/>
        </w:rPr>
        <w:t xml:space="preserve"> </w:t>
      </w:r>
      <w:r w:rsidRPr="00B661AF">
        <w:rPr>
          <w:spacing w:val="-1"/>
        </w:rPr>
        <w:t>for</w:t>
      </w:r>
      <w:r w:rsidRPr="00B661AF">
        <w:rPr>
          <w:spacing w:val="-16"/>
        </w:rPr>
        <w:t xml:space="preserve"> </w:t>
      </w:r>
      <w:r w:rsidRPr="00B661AF">
        <w:rPr>
          <w:spacing w:val="-2"/>
        </w:rPr>
        <w:t>the</w:t>
      </w:r>
      <w:r w:rsidRPr="00B661AF">
        <w:rPr>
          <w:spacing w:val="-21"/>
        </w:rPr>
        <w:t xml:space="preserve"> </w:t>
      </w:r>
      <w:r w:rsidRPr="00B661AF">
        <w:rPr>
          <w:spacing w:val="-4"/>
        </w:rPr>
        <w:t>management</w:t>
      </w:r>
      <w:r w:rsidRPr="00B661AF">
        <w:rPr>
          <w:spacing w:val="-19"/>
        </w:rPr>
        <w:t xml:space="preserve"> </w:t>
      </w:r>
      <w:r w:rsidRPr="00B661AF">
        <w:rPr>
          <w:spacing w:val="-3"/>
        </w:rPr>
        <w:t>and</w:t>
      </w:r>
      <w:r w:rsidRPr="00B661AF">
        <w:rPr>
          <w:spacing w:val="-20"/>
        </w:rPr>
        <w:t xml:space="preserve"> </w:t>
      </w:r>
      <w:r w:rsidRPr="00B661AF">
        <w:rPr>
          <w:spacing w:val="-4"/>
        </w:rPr>
        <w:t>operation</w:t>
      </w:r>
      <w:r w:rsidRPr="00B661AF">
        <w:rPr>
          <w:spacing w:val="88"/>
        </w:rPr>
        <w:t xml:space="preserve"> </w:t>
      </w:r>
      <w:r w:rsidRPr="00B661AF">
        <w:t>of</w:t>
      </w:r>
      <w:r w:rsidRPr="00B661AF">
        <w:rPr>
          <w:spacing w:val="-1"/>
        </w:rPr>
        <w:t xml:space="preserve"> </w:t>
      </w:r>
      <w:r w:rsidRPr="00B661AF">
        <w:t>the</w:t>
      </w:r>
      <w:r w:rsidRPr="00B661AF">
        <w:rPr>
          <w:spacing w:val="-1"/>
        </w:rPr>
        <w:t xml:space="preserve"> community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>and</w:t>
      </w:r>
      <w:r w:rsidRPr="00B661AF">
        <w:t xml:space="preserve"> </w:t>
      </w:r>
      <w:r w:rsidRPr="00B661AF">
        <w:rPr>
          <w:spacing w:val="-1"/>
        </w:rPr>
        <w:t>technical</w:t>
      </w:r>
      <w:r w:rsidRPr="00B661AF">
        <w:t xml:space="preserve"> </w:t>
      </w:r>
      <w:r w:rsidRPr="00B661AF">
        <w:rPr>
          <w:spacing w:val="-1"/>
        </w:rPr>
        <w:t>colleges.</w:t>
      </w:r>
    </w:p>
    <w:p w14:paraId="1E12FD29" w14:textId="77777777" w:rsidR="001A3493" w:rsidRPr="00B661AF" w:rsidRDefault="001A349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5986C6FD" w14:textId="77777777" w:rsidR="001A3493" w:rsidRPr="00B661AF" w:rsidRDefault="008D65C8">
      <w:pPr>
        <w:pStyle w:val="BodyText"/>
        <w:numPr>
          <w:ilvl w:val="0"/>
          <w:numId w:val="1"/>
        </w:numPr>
        <w:tabs>
          <w:tab w:val="left" w:pos="940"/>
        </w:tabs>
        <w:spacing w:line="246" w:lineRule="auto"/>
        <w:ind w:right="208"/>
        <w:jc w:val="both"/>
      </w:pPr>
      <w:r w:rsidRPr="00B661AF">
        <w:rPr>
          <w:spacing w:val="-1"/>
        </w:rPr>
        <w:t>Prepare,</w:t>
      </w:r>
      <w:r w:rsidRPr="00B661AF">
        <w:rPr>
          <w:spacing w:val="-10"/>
        </w:rPr>
        <w:t xml:space="preserve"> </w:t>
      </w:r>
      <w:r w:rsidRPr="00B661AF">
        <w:t>or</w:t>
      </w:r>
      <w:r w:rsidRPr="00B661AF">
        <w:rPr>
          <w:spacing w:val="-11"/>
        </w:rPr>
        <w:t xml:space="preserve"> </w:t>
      </w:r>
      <w:r w:rsidRPr="00B661AF">
        <w:rPr>
          <w:spacing w:val="-1"/>
        </w:rPr>
        <w:t>cause</w:t>
      </w:r>
      <w:r w:rsidRPr="00B661AF">
        <w:rPr>
          <w:spacing w:val="-11"/>
        </w:rPr>
        <w:t xml:space="preserve"> </w:t>
      </w:r>
      <w:r w:rsidRPr="00B661AF">
        <w:t>to</w:t>
      </w:r>
      <w:r w:rsidRPr="00B661AF">
        <w:rPr>
          <w:spacing w:val="-10"/>
        </w:rPr>
        <w:t xml:space="preserve"> </w:t>
      </w:r>
      <w:r w:rsidRPr="00B661AF">
        <w:t>be</w:t>
      </w:r>
      <w:r w:rsidRPr="00B661AF">
        <w:rPr>
          <w:spacing w:val="-11"/>
        </w:rPr>
        <w:t xml:space="preserve"> </w:t>
      </w:r>
      <w:r w:rsidRPr="00B661AF">
        <w:rPr>
          <w:spacing w:val="-1"/>
        </w:rPr>
        <w:t>prepared,</w:t>
      </w:r>
      <w:r w:rsidRPr="00B661AF">
        <w:rPr>
          <w:spacing w:val="-12"/>
        </w:rPr>
        <w:t xml:space="preserve"> </w:t>
      </w:r>
      <w:r w:rsidRPr="00B661AF">
        <w:rPr>
          <w:spacing w:val="-1"/>
        </w:rPr>
        <w:t>an</w:t>
      </w:r>
      <w:r w:rsidRPr="00B661AF">
        <w:rPr>
          <w:spacing w:val="-12"/>
        </w:rPr>
        <w:t xml:space="preserve"> </w:t>
      </w:r>
      <w:r w:rsidRPr="00B661AF">
        <w:rPr>
          <w:spacing w:val="-1"/>
        </w:rPr>
        <w:t>annual</w:t>
      </w:r>
      <w:r w:rsidRPr="00B661AF">
        <w:rPr>
          <w:spacing w:val="-12"/>
        </w:rPr>
        <w:t xml:space="preserve"> </w:t>
      </w:r>
      <w:r w:rsidRPr="00B661AF">
        <w:rPr>
          <w:spacing w:val="-1"/>
        </w:rPr>
        <w:t>report</w:t>
      </w:r>
      <w:r w:rsidRPr="00B661AF">
        <w:rPr>
          <w:spacing w:val="-12"/>
        </w:rPr>
        <w:t xml:space="preserve"> </w:t>
      </w:r>
      <w:r w:rsidRPr="00B661AF">
        <w:t>to</w:t>
      </w:r>
      <w:r w:rsidRPr="00B661AF">
        <w:rPr>
          <w:spacing w:val="-12"/>
        </w:rPr>
        <w:t xml:space="preserve"> </w:t>
      </w:r>
      <w:r w:rsidRPr="00B661AF">
        <w:t>the</w:t>
      </w:r>
      <w:r w:rsidRPr="00B661AF">
        <w:rPr>
          <w:spacing w:val="-13"/>
        </w:rPr>
        <w:t xml:space="preserve"> </w:t>
      </w:r>
      <w:r w:rsidRPr="00B661AF">
        <w:rPr>
          <w:spacing w:val="-1"/>
        </w:rPr>
        <w:t>Board</w:t>
      </w:r>
      <w:r w:rsidRPr="00B661AF">
        <w:rPr>
          <w:spacing w:val="-12"/>
        </w:rPr>
        <w:t xml:space="preserve"> </w:t>
      </w:r>
      <w:r w:rsidRPr="00B661AF">
        <w:t>on</w:t>
      </w:r>
      <w:r w:rsidRPr="00B661AF">
        <w:rPr>
          <w:spacing w:val="-12"/>
        </w:rPr>
        <w:t xml:space="preserve"> </w:t>
      </w:r>
      <w:r w:rsidRPr="00B661AF">
        <w:t>the</w:t>
      </w:r>
      <w:r w:rsidRPr="00B661AF">
        <w:rPr>
          <w:spacing w:val="-13"/>
        </w:rPr>
        <w:t xml:space="preserve"> </w:t>
      </w:r>
      <w:r w:rsidRPr="00B661AF">
        <w:rPr>
          <w:spacing w:val="-1"/>
        </w:rPr>
        <w:t>activities</w:t>
      </w:r>
      <w:r w:rsidRPr="00B661AF">
        <w:rPr>
          <w:spacing w:val="-12"/>
        </w:rPr>
        <w:t xml:space="preserve"> </w:t>
      </w:r>
      <w:r w:rsidRPr="00B661AF">
        <w:t>of</w:t>
      </w:r>
      <w:r w:rsidRPr="00B661AF">
        <w:rPr>
          <w:spacing w:val="-13"/>
        </w:rPr>
        <w:t xml:space="preserve"> </w:t>
      </w:r>
      <w:r w:rsidRPr="00B661AF">
        <w:t>the</w:t>
      </w:r>
      <w:r w:rsidRPr="00B661AF">
        <w:rPr>
          <w:spacing w:val="-13"/>
        </w:rPr>
        <w:t xml:space="preserve"> </w:t>
      </w:r>
      <w:r w:rsidRPr="00B661AF">
        <w:rPr>
          <w:spacing w:val="-1"/>
        </w:rPr>
        <w:t>Alabama</w:t>
      </w:r>
      <w:r w:rsidRPr="00B661AF">
        <w:rPr>
          <w:spacing w:val="61"/>
        </w:rPr>
        <w:t xml:space="preserve"> </w:t>
      </w:r>
      <w:r w:rsidRPr="00B661AF">
        <w:t>Community</w:t>
      </w:r>
      <w:r w:rsidRPr="00B661AF">
        <w:rPr>
          <w:spacing w:val="-22"/>
        </w:rPr>
        <w:t xml:space="preserve"> </w:t>
      </w:r>
      <w:r w:rsidRPr="00B661AF">
        <w:rPr>
          <w:spacing w:val="-1"/>
        </w:rPr>
        <w:t>College</w:t>
      </w:r>
      <w:r w:rsidRPr="00B661AF">
        <w:rPr>
          <w:spacing w:val="-16"/>
        </w:rPr>
        <w:t xml:space="preserve"> </w:t>
      </w:r>
      <w:r w:rsidRPr="00B661AF">
        <w:rPr>
          <w:spacing w:val="-2"/>
        </w:rPr>
        <w:t>System</w:t>
      </w:r>
      <w:r w:rsidRPr="00B661AF">
        <w:rPr>
          <w:spacing w:val="-14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shall</w:t>
      </w:r>
      <w:r w:rsidRPr="00B661AF">
        <w:rPr>
          <w:spacing w:val="-14"/>
        </w:rPr>
        <w:t xml:space="preserve"> </w:t>
      </w:r>
      <w:r w:rsidRPr="00B661AF">
        <w:t>submit</w:t>
      </w:r>
      <w:r w:rsidRPr="00B661AF">
        <w:rPr>
          <w:spacing w:val="-14"/>
        </w:rPr>
        <w:t xml:space="preserve"> </w:t>
      </w:r>
      <w:r w:rsidRPr="00B661AF">
        <w:t>on</w:t>
      </w:r>
      <w:r w:rsidRPr="00B661AF">
        <w:rPr>
          <w:spacing w:val="-15"/>
        </w:rPr>
        <w:t xml:space="preserve"> </w:t>
      </w:r>
      <w:r w:rsidRPr="00B661AF">
        <w:t>the</w:t>
      </w:r>
      <w:r w:rsidRPr="00B661AF">
        <w:rPr>
          <w:spacing w:val="-16"/>
        </w:rPr>
        <w:t xml:space="preserve"> </w:t>
      </w:r>
      <w:r w:rsidRPr="00B661AF">
        <w:rPr>
          <w:spacing w:val="-1"/>
        </w:rPr>
        <w:t>first</w:t>
      </w:r>
      <w:r w:rsidRPr="00B661AF">
        <w:rPr>
          <w:spacing w:val="-19"/>
        </w:rPr>
        <w:t xml:space="preserve"> </w:t>
      </w:r>
      <w:r w:rsidRPr="00B661AF">
        <w:rPr>
          <w:spacing w:val="-3"/>
        </w:rPr>
        <w:t>day</w:t>
      </w:r>
      <w:r w:rsidRPr="00B661AF">
        <w:rPr>
          <w:spacing w:val="-27"/>
        </w:rPr>
        <w:t xml:space="preserve"> </w:t>
      </w:r>
      <w:r w:rsidRPr="00B661AF">
        <w:rPr>
          <w:spacing w:val="-2"/>
        </w:rPr>
        <w:t>of</w:t>
      </w:r>
      <w:r w:rsidRPr="00B661AF">
        <w:rPr>
          <w:spacing w:val="-20"/>
        </w:rPr>
        <w:t xml:space="preserve"> </w:t>
      </w:r>
      <w:r w:rsidRPr="00B661AF">
        <w:rPr>
          <w:spacing w:val="-4"/>
        </w:rPr>
        <w:t>December,</w:t>
      </w:r>
      <w:r w:rsidRPr="00B661AF">
        <w:rPr>
          <w:spacing w:val="-20"/>
        </w:rPr>
        <w:t xml:space="preserve"> </w:t>
      </w:r>
      <w:r w:rsidRPr="00B661AF">
        <w:rPr>
          <w:spacing w:val="-2"/>
        </w:rPr>
        <w:t>or</w:t>
      </w:r>
      <w:r w:rsidRPr="00B661AF">
        <w:rPr>
          <w:spacing w:val="-20"/>
        </w:rPr>
        <w:t xml:space="preserve"> </w:t>
      </w:r>
      <w:r w:rsidRPr="00B661AF">
        <w:rPr>
          <w:spacing w:val="-2"/>
        </w:rPr>
        <w:t>as</w:t>
      </w:r>
      <w:r w:rsidRPr="00B661AF">
        <w:rPr>
          <w:spacing w:val="-19"/>
        </w:rPr>
        <w:t xml:space="preserve"> </w:t>
      </w:r>
      <w:r w:rsidRPr="00B661AF">
        <w:rPr>
          <w:spacing w:val="-3"/>
        </w:rPr>
        <w:t>early</w:t>
      </w:r>
      <w:r w:rsidRPr="00B661AF">
        <w:rPr>
          <w:spacing w:val="-27"/>
        </w:rPr>
        <w:t xml:space="preserve"> </w:t>
      </w:r>
      <w:r w:rsidRPr="00B661AF">
        <w:rPr>
          <w:spacing w:val="-4"/>
        </w:rPr>
        <w:t>thereafter</w:t>
      </w:r>
      <w:r w:rsidRPr="00B661AF">
        <w:rPr>
          <w:spacing w:val="63"/>
        </w:rPr>
        <w:t xml:space="preserve"> </w:t>
      </w:r>
      <w:r w:rsidRPr="00B661AF">
        <w:rPr>
          <w:spacing w:val="-1"/>
        </w:rPr>
        <w:t>as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practicable,</w:t>
      </w:r>
      <w:r w:rsidRPr="00B661AF">
        <w:rPr>
          <w:spacing w:val="-15"/>
        </w:rPr>
        <w:t xml:space="preserve"> </w:t>
      </w:r>
      <w:r w:rsidRPr="00B661AF">
        <w:t>the</w:t>
      </w:r>
      <w:r w:rsidRPr="00B661AF">
        <w:rPr>
          <w:spacing w:val="-16"/>
        </w:rPr>
        <w:t xml:space="preserve"> </w:t>
      </w:r>
      <w:r w:rsidRPr="00B661AF">
        <w:rPr>
          <w:spacing w:val="-1"/>
        </w:rPr>
        <w:t>same</w:t>
      </w:r>
      <w:r w:rsidRPr="00B661AF">
        <w:rPr>
          <w:spacing w:val="-16"/>
        </w:rPr>
        <w:t xml:space="preserve"> </w:t>
      </w:r>
      <w:r w:rsidRPr="00B661AF">
        <w:t>to</w:t>
      </w:r>
      <w:r w:rsidRPr="00B661AF">
        <w:rPr>
          <w:spacing w:val="-15"/>
        </w:rPr>
        <w:t xml:space="preserve"> </w:t>
      </w:r>
      <w:r w:rsidRPr="00B661AF">
        <w:t>the</w:t>
      </w:r>
      <w:r w:rsidRPr="00B661AF">
        <w:rPr>
          <w:spacing w:val="-16"/>
        </w:rPr>
        <w:t xml:space="preserve"> </w:t>
      </w:r>
      <w:r w:rsidRPr="00B661AF">
        <w:rPr>
          <w:spacing w:val="-1"/>
        </w:rPr>
        <w:t>Board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for</w:t>
      </w:r>
      <w:r w:rsidRPr="00B661AF">
        <w:rPr>
          <w:spacing w:val="-16"/>
        </w:rPr>
        <w:t xml:space="preserve"> </w:t>
      </w:r>
      <w:r w:rsidRPr="00B661AF">
        <w:t>its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approval</w:t>
      </w:r>
      <w:r w:rsidRPr="00B661AF">
        <w:rPr>
          <w:spacing w:val="-14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-15"/>
        </w:rPr>
        <w:t xml:space="preserve"> </w:t>
      </w:r>
      <w:r w:rsidRPr="00B661AF">
        <w:rPr>
          <w:spacing w:val="-1"/>
        </w:rPr>
        <w:t>adoption.</w:t>
      </w:r>
      <w:r w:rsidRPr="00B661AF">
        <w:rPr>
          <w:spacing w:val="31"/>
        </w:rPr>
        <w:t xml:space="preserve"> </w:t>
      </w:r>
      <w:r w:rsidRPr="00B661AF">
        <w:rPr>
          <w:spacing w:val="-2"/>
        </w:rPr>
        <w:t>He</w:t>
      </w:r>
      <w:r w:rsidRPr="00B661AF">
        <w:rPr>
          <w:spacing w:val="-21"/>
        </w:rPr>
        <w:t xml:space="preserve"> </w:t>
      </w:r>
      <w:r w:rsidRPr="00B661AF">
        <w:rPr>
          <w:spacing w:val="-2"/>
        </w:rPr>
        <w:t>or</w:t>
      </w:r>
      <w:r w:rsidRPr="00B661AF">
        <w:rPr>
          <w:spacing w:val="-20"/>
        </w:rPr>
        <w:t xml:space="preserve"> </w:t>
      </w:r>
      <w:r w:rsidRPr="00B661AF">
        <w:rPr>
          <w:spacing w:val="-2"/>
        </w:rPr>
        <w:t>she</w:t>
      </w:r>
      <w:r w:rsidRPr="00B661AF">
        <w:rPr>
          <w:spacing w:val="-21"/>
        </w:rPr>
        <w:t xml:space="preserve"> </w:t>
      </w:r>
      <w:r w:rsidRPr="00B661AF">
        <w:rPr>
          <w:spacing w:val="-3"/>
        </w:rPr>
        <w:t>shall</w:t>
      </w:r>
      <w:r w:rsidRPr="00B661AF">
        <w:rPr>
          <w:spacing w:val="-19"/>
        </w:rPr>
        <w:t xml:space="preserve"> </w:t>
      </w:r>
      <w:r w:rsidRPr="00B661AF">
        <w:rPr>
          <w:spacing w:val="-3"/>
        </w:rPr>
        <w:t>also</w:t>
      </w:r>
      <w:r w:rsidRPr="00B661AF">
        <w:rPr>
          <w:spacing w:val="-20"/>
        </w:rPr>
        <w:t xml:space="preserve"> </w:t>
      </w:r>
      <w:r w:rsidRPr="00B661AF">
        <w:rPr>
          <w:spacing w:val="-4"/>
        </w:rPr>
        <w:t>prepare,</w:t>
      </w:r>
      <w:r w:rsidRPr="00B661AF">
        <w:rPr>
          <w:spacing w:val="73"/>
        </w:rPr>
        <w:t xml:space="preserve"> </w:t>
      </w:r>
      <w:r w:rsidRPr="00B661AF">
        <w:t>or</w:t>
      </w:r>
      <w:r w:rsidRPr="00B661AF">
        <w:rPr>
          <w:spacing w:val="-1"/>
        </w:rPr>
        <w:t xml:space="preserve"> cause </w:t>
      </w:r>
      <w:r w:rsidRPr="00B661AF">
        <w:t>to be</w:t>
      </w:r>
      <w:r w:rsidRPr="00B661AF">
        <w:rPr>
          <w:spacing w:val="-1"/>
        </w:rPr>
        <w:t xml:space="preserve"> prepared,</w:t>
      </w:r>
      <w:r w:rsidRPr="00B661AF">
        <w:t xml:space="preserve"> </w:t>
      </w:r>
      <w:r w:rsidRPr="00B661AF">
        <w:rPr>
          <w:spacing w:val="-1"/>
        </w:rPr>
        <w:t>all</w:t>
      </w:r>
      <w:r w:rsidRPr="00B661AF">
        <w:t xml:space="preserve"> </w:t>
      </w:r>
      <w:r w:rsidRPr="00B661AF">
        <w:rPr>
          <w:spacing w:val="-1"/>
        </w:rPr>
        <w:t>other reports</w:t>
      </w:r>
      <w:r w:rsidRPr="00B661AF">
        <w:t xml:space="preserve"> </w:t>
      </w:r>
      <w:r w:rsidRPr="00B661AF">
        <w:rPr>
          <w:spacing w:val="-1"/>
        </w:rPr>
        <w:t>which</w:t>
      </w:r>
      <w:r w:rsidRPr="00B661AF">
        <w:t xml:space="preserve"> </w:t>
      </w:r>
      <w:r w:rsidRPr="00B661AF">
        <w:rPr>
          <w:spacing w:val="-1"/>
        </w:rPr>
        <w:t xml:space="preserve">are </w:t>
      </w:r>
      <w:r w:rsidRPr="00B661AF">
        <w:t>or</w:t>
      </w:r>
      <w:r w:rsidRPr="00B661AF">
        <w:rPr>
          <w:spacing w:val="-1"/>
        </w:rPr>
        <w:t xml:space="preserve"> may</w:t>
      </w:r>
      <w:r w:rsidRPr="00B661AF">
        <w:rPr>
          <w:spacing w:val="-8"/>
        </w:rPr>
        <w:t xml:space="preserve"> </w:t>
      </w:r>
      <w:r w:rsidRPr="00B661AF">
        <w:t>be</w:t>
      </w:r>
      <w:r w:rsidRPr="00B661AF">
        <w:rPr>
          <w:spacing w:val="-1"/>
        </w:rPr>
        <w:t xml:space="preserve"> required</w:t>
      </w:r>
      <w:r w:rsidRPr="00B661AF">
        <w:t xml:space="preserve"> of</w:t>
      </w:r>
      <w:r w:rsidRPr="00B661AF">
        <w:rPr>
          <w:spacing w:val="-1"/>
        </w:rPr>
        <w:t xml:space="preserve"> </w:t>
      </w:r>
      <w:r w:rsidRPr="00B661AF">
        <w:t>the</w:t>
      </w:r>
      <w:r w:rsidRPr="00B661AF">
        <w:rPr>
          <w:spacing w:val="-1"/>
        </w:rPr>
        <w:t xml:space="preserve"> Board.</w:t>
      </w:r>
    </w:p>
    <w:p w14:paraId="228CC17C" w14:textId="77777777" w:rsidR="001A3493" w:rsidRPr="00B661AF" w:rsidRDefault="001A349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0CE78944" w14:textId="77777777" w:rsidR="001A3493" w:rsidRPr="00B661AF" w:rsidRDefault="008D65C8">
      <w:pPr>
        <w:pStyle w:val="BodyText"/>
        <w:numPr>
          <w:ilvl w:val="0"/>
          <w:numId w:val="1"/>
        </w:numPr>
        <w:tabs>
          <w:tab w:val="left" w:pos="940"/>
        </w:tabs>
        <w:spacing w:line="246" w:lineRule="auto"/>
        <w:ind w:right="208"/>
        <w:jc w:val="both"/>
      </w:pPr>
      <w:r w:rsidRPr="00B661AF">
        <w:rPr>
          <w:spacing w:val="-1"/>
        </w:rPr>
        <w:t>Prepare,</w:t>
      </w:r>
      <w:r w:rsidRPr="00B661AF">
        <w:rPr>
          <w:spacing w:val="7"/>
        </w:rPr>
        <w:t xml:space="preserve"> </w:t>
      </w:r>
      <w:r w:rsidRPr="00B661AF">
        <w:t>or</w:t>
      </w:r>
      <w:r w:rsidRPr="00B661AF">
        <w:rPr>
          <w:spacing w:val="6"/>
        </w:rPr>
        <w:t xml:space="preserve"> </w:t>
      </w:r>
      <w:r w:rsidRPr="00B661AF">
        <w:rPr>
          <w:spacing w:val="-1"/>
        </w:rPr>
        <w:t>cause</w:t>
      </w:r>
      <w:r w:rsidRPr="00B661AF">
        <w:rPr>
          <w:spacing w:val="6"/>
        </w:rPr>
        <w:t xml:space="preserve"> </w:t>
      </w:r>
      <w:r w:rsidRPr="00B661AF">
        <w:t>to</w:t>
      </w:r>
      <w:r w:rsidRPr="00B661AF">
        <w:rPr>
          <w:spacing w:val="7"/>
        </w:rPr>
        <w:t xml:space="preserve"> </w:t>
      </w:r>
      <w:r w:rsidRPr="00B661AF">
        <w:t>be</w:t>
      </w:r>
      <w:r w:rsidRPr="00B661AF">
        <w:rPr>
          <w:spacing w:val="6"/>
        </w:rPr>
        <w:t xml:space="preserve"> </w:t>
      </w:r>
      <w:r w:rsidRPr="00B661AF">
        <w:rPr>
          <w:spacing w:val="-1"/>
        </w:rPr>
        <w:t>prepared,</w:t>
      </w:r>
      <w:r w:rsidRPr="00B661AF">
        <w:rPr>
          <w:spacing w:val="7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4"/>
        </w:rPr>
        <w:t xml:space="preserve"> </w:t>
      </w:r>
      <w:r w:rsidRPr="00B661AF">
        <w:t>submit</w:t>
      </w:r>
      <w:r w:rsidRPr="00B661AF">
        <w:rPr>
          <w:spacing w:val="5"/>
        </w:rPr>
        <w:t xml:space="preserve"> </w:t>
      </w:r>
      <w:r w:rsidRPr="00B661AF">
        <w:rPr>
          <w:spacing w:val="-1"/>
        </w:rPr>
        <w:t>for</w:t>
      </w:r>
      <w:r w:rsidRPr="00B661AF">
        <w:rPr>
          <w:spacing w:val="4"/>
        </w:rPr>
        <w:t xml:space="preserve"> </w:t>
      </w:r>
      <w:r w:rsidRPr="00B661AF">
        <w:rPr>
          <w:spacing w:val="-1"/>
        </w:rPr>
        <w:t>approval</w:t>
      </w:r>
      <w:r w:rsidRPr="00B661AF">
        <w:rPr>
          <w:spacing w:val="5"/>
        </w:rPr>
        <w:t xml:space="preserve"> </w:t>
      </w:r>
      <w:r w:rsidRPr="00B661AF">
        <w:t>by</w:t>
      </w:r>
      <w:r w:rsidRPr="00B661AF">
        <w:rPr>
          <w:spacing w:val="-3"/>
        </w:rPr>
        <w:t xml:space="preserve"> </w:t>
      </w:r>
      <w:r w:rsidRPr="00B661AF">
        <w:t>the</w:t>
      </w:r>
      <w:r w:rsidRPr="00B661AF">
        <w:rPr>
          <w:spacing w:val="3"/>
        </w:rPr>
        <w:t xml:space="preserve"> </w:t>
      </w:r>
      <w:r w:rsidRPr="00B661AF">
        <w:rPr>
          <w:spacing w:val="-1"/>
        </w:rPr>
        <w:t>Board</w:t>
      </w:r>
      <w:r w:rsidRPr="00B661AF">
        <w:rPr>
          <w:spacing w:val="4"/>
        </w:rPr>
        <w:t xml:space="preserve"> </w:t>
      </w:r>
      <w:r w:rsidRPr="00B661AF">
        <w:rPr>
          <w:spacing w:val="-1"/>
        </w:rPr>
        <w:t>such</w:t>
      </w:r>
      <w:r w:rsidRPr="00B661AF">
        <w:rPr>
          <w:spacing w:val="4"/>
        </w:rPr>
        <w:t xml:space="preserve"> </w:t>
      </w:r>
      <w:r w:rsidRPr="00B661AF">
        <w:rPr>
          <w:spacing w:val="-1"/>
        </w:rPr>
        <w:t>budget</w:t>
      </w:r>
      <w:r w:rsidRPr="00B661AF">
        <w:rPr>
          <w:spacing w:val="5"/>
        </w:rPr>
        <w:t xml:space="preserve"> </w:t>
      </w:r>
      <w:r w:rsidRPr="00B661AF">
        <w:rPr>
          <w:spacing w:val="-1"/>
        </w:rPr>
        <w:t>for</w:t>
      </w:r>
      <w:r w:rsidRPr="00B661AF">
        <w:rPr>
          <w:spacing w:val="4"/>
        </w:rPr>
        <w:t xml:space="preserve"> </w:t>
      </w:r>
      <w:r w:rsidRPr="00B661AF">
        <w:rPr>
          <w:spacing w:val="-1"/>
        </w:rPr>
        <w:t>each</w:t>
      </w:r>
      <w:r w:rsidRPr="00B661AF">
        <w:rPr>
          <w:spacing w:val="57"/>
        </w:rPr>
        <w:t xml:space="preserve"> </w:t>
      </w:r>
      <w:r w:rsidRPr="00B661AF">
        <w:rPr>
          <w:spacing w:val="-1"/>
        </w:rPr>
        <w:t>quadrennium,</w:t>
      </w:r>
      <w:r w:rsidRPr="00B661AF">
        <w:t xml:space="preserve"> or</w:t>
      </w:r>
      <w:r w:rsidRPr="00B661AF">
        <w:rPr>
          <w:spacing w:val="-1"/>
        </w:rPr>
        <w:t xml:space="preserve"> for such</w:t>
      </w:r>
      <w:r w:rsidRPr="00B661AF">
        <w:t xml:space="preserve"> </w:t>
      </w:r>
      <w:r w:rsidRPr="00B661AF">
        <w:rPr>
          <w:spacing w:val="-1"/>
        </w:rPr>
        <w:t>other period</w:t>
      </w:r>
      <w:r w:rsidRPr="00B661AF">
        <w:t xml:space="preserve"> </w:t>
      </w:r>
      <w:r w:rsidRPr="00B661AF">
        <w:rPr>
          <w:spacing w:val="-1"/>
        </w:rPr>
        <w:t>as</w:t>
      </w:r>
      <w:r w:rsidRPr="00B661AF">
        <w:rPr>
          <w:spacing w:val="-3"/>
        </w:rPr>
        <w:t xml:space="preserve"> </w:t>
      </w:r>
      <w:r w:rsidRPr="00B661AF">
        <w:rPr>
          <w:spacing w:val="-1"/>
        </w:rPr>
        <w:t>may</w:t>
      </w:r>
      <w:r w:rsidRPr="00B661AF">
        <w:rPr>
          <w:spacing w:val="-10"/>
        </w:rPr>
        <w:t xml:space="preserve"> </w:t>
      </w:r>
      <w:r w:rsidRPr="00B661AF">
        <w:t>be</w:t>
      </w:r>
      <w:r w:rsidRPr="00B661AF">
        <w:rPr>
          <w:spacing w:val="-4"/>
        </w:rPr>
        <w:t xml:space="preserve"> </w:t>
      </w:r>
      <w:r w:rsidRPr="00B661AF">
        <w:t>fixed</w:t>
      </w:r>
      <w:r w:rsidRPr="00B661AF">
        <w:rPr>
          <w:spacing w:val="-3"/>
        </w:rPr>
        <w:t xml:space="preserve"> </w:t>
      </w:r>
      <w:r w:rsidRPr="00B661AF">
        <w:t>by</w:t>
      </w:r>
      <w:r w:rsidRPr="00B661AF">
        <w:rPr>
          <w:spacing w:val="-10"/>
        </w:rPr>
        <w:t xml:space="preserve"> </w:t>
      </w:r>
      <w:r w:rsidRPr="00B661AF">
        <w:t>the</w:t>
      </w:r>
      <w:r w:rsidRPr="00B661AF">
        <w:rPr>
          <w:spacing w:val="-4"/>
        </w:rPr>
        <w:t xml:space="preserve"> </w:t>
      </w:r>
      <w:r w:rsidRPr="00B661AF">
        <w:rPr>
          <w:spacing w:val="-1"/>
        </w:rPr>
        <w:t>Department</w:t>
      </w:r>
      <w:r w:rsidRPr="00B661AF">
        <w:rPr>
          <w:spacing w:val="-2"/>
        </w:rPr>
        <w:t xml:space="preserve"> </w:t>
      </w:r>
      <w:r w:rsidRPr="00B661AF">
        <w:t>of</w:t>
      </w:r>
      <w:r w:rsidRPr="00B661AF">
        <w:rPr>
          <w:spacing w:val="-4"/>
        </w:rPr>
        <w:t xml:space="preserve"> </w:t>
      </w:r>
      <w:r w:rsidRPr="00B661AF">
        <w:rPr>
          <w:spacing w:val="-1"/>
        </w:rPr>
        <w:t>Finance</w:t>
      </w:r>
      <w:r w:rsidRPr="00B661AF">
        <w:rPr>
          <w:spacing w:val="-4"/>
        </w:rPr>
        <w:t xml:space="preserve"> </w:t>
      </w:r>
      <w:r w:rsidRPr="00B661AF">
        <w:t>or</w:t>
      </w:r>
      <w:r w:rsidRPr="00B661AF">
        <w:rPr>
          <w:spacing w:val="-4"/>
        </w:rPr>
        <w:t xml:space="preserve"> </w:t>
      </w:r>
      <w:r w:rsidRPr="00B661AF">
        <w:rPr>
          <w:spacing w:val="-1"/>
        </w:rPr>
        <w:t>other</w:t>
      </w:r>
      <w:r w:rsidRPr="00B661AF">
        <w:rPr>
          <w:spacing w:val="75"/>
        </w:rPr>
        <w:t xml:space="preserve"> </w:t>
      </w:r>
      <w:r w:rsidRPr="00B661AF">
        <w:t>duly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>authorized</w:t>
      </w:r>
      <w:r w:rsidRPr="00B661AF">
        <w:t xml:space="preserve"> </w:t>
      </w:r>
      <w:r w:rsidRPr="00B661AF">
        <w:rPr>
          <w:spacing w:val="-2"/>
        </w:rPr>
        <w:t>body.</w:t>
      </w:r>
    </w:p>
    <w:p w14:paraId="2989B9AA" w14:textId="77777777" w:rsidR="001A3493" w:rsidRPr="00B661AF" w:rsidRDefault="001A349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23A47EEF" w14:textId="77777777" w:rsidR="001A3493" w:rsidRPr="00B661AF" w:rsidRDefault="008D65C8" w:rsidP="009B75B2">
      <w:pPr>
        <w:pStyle w:val="BodyText"/>
        <w:numPr>
          <w:ilvl w:val="0"/>
          <w:numId w:val="1"/>
        </w:numPr>
        <w:tabs>
          <w:tab w:val="left" w:pos="940"/>
        </w:tabs>
        <w:spacing w:line="246" w:lineRule="auto"/>
        <w:ind w:right="209"/>
      </w:pPr>
      <w:r w:rsidRPr="00B661AF">
        <w:rPr>
          <w:spacing w:val="-1"/>
        </w:rPr>
        <w:t>Prepare,</w:t>
      </w:r>
      <w:r w:rsidRPr="00B661AF">
        <w:rPr>
          <w:spacing w:val="24"/>
        </w:rPr>
        <w:t xml:space="preserve"> </w:t>
      </w:r>
      <w:r w:rsidRPr="00B661AF">
        <w:t>or</w:t>
      </w:r>
      <w:r w:rsidRPr="00B661AF">
        <w:rPr>
          <w:spacing w:val="23"/>
        </w:rPr>
        <w:t xml:space="preserve"> </w:t>
      </w:r>
      <w:r w:rsidRPr="00B661AF">
        <w:rPr>
          <w:spacing w:val="-1"/>
        </w:rPr>
        <w:t>cause</w:t>
      </w:r>
      <w:r w:rsidRPr="00B661AF">
        <w:rPr>
          <w:spacing w:val="23"/>
        </w:rPr>
        <w:t xml:space="preserve"> </w:t>
      </w:r>
      <w:r w:rsidRPr="00B661AF">
        <w:t>to</w:t>
      </w:r>
      <w:r w:rsidRPr="00B661AF">
        <w:rPr>
          <w:spacing w:val="21"/>
        </w:rPr>
        <w:t xml:space="preserve"> </w:t>
      </w:r>
      <w:r w:rsidRPr="00B661AF">
        <w:t>be</w:t>
      </w:r>
      <w:r w:rsidRPr="00B661AF">
        <w:rPr>
          <w:spacing w:val="20"/>
        </w:rPr>
        <w:t xml:space="preserve"> </w:t>
      </w:r>
      <w:r w:rsidRPr="00B661AF">
        <w:rPr>
          <w:spacing w:val="-1"/>
        </w:rPr>
        <w:t>prepared,</w:t>
      </w:r>
      <w:r w:rsidRPr="00B661AF">
        <w:rPr>
          <w:spacing w:val="21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21"/>
        </w:rPr>
        <w:t xml:space="preserve"> </w:t>
      </w:r>
      <w:r w:rsidRPr="00B661AF">
        <w:t>submit</w:t>
      </w:r>
      <w:r w:rsidRPr="00B661AF">
        <w:rPr>
          <w:spacing w:val="22"/>
        </w:rPr>
        <w:t xml:space="preserve"> </w:t>
      </w:r>
      <w:r w:rsidRPr="00B661AF">
        <w:rPr>
          <w:spacing w:val="-1"/>
        </w:rPr>
        <w:t>for</w:t>
      </w:r>
      <w:r w:rsidRPr="00B661AF">
        <w:rPr>
          <w:spacing w:val="20"/>
        </w:rPr>
        <w:t xml:space="preserve"> </w:t>
      </w:r>
      <w:r w:rsidRPr="00B661AF">
        <w:rPr>
          <w:spacing w:val="-1"/>
        </w:rPr>
        <w:t>approval</w:t>
      </w:r>
      <w:r w:rsidRPr="00B661AF">
        <w:rPr>
          <w:spacing w:val="22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21"/>
        </w:rPr>
        <w:t xml:space="preserve"> </w:t>
      </w:r>
      <w:r w:rsidRPr="00B661AF">
        <w:rPr>
          <w:spacing w:val="-1"/>
        </w:rPr>
        <w:t>adoption</w:t>
      </w:r>
      <w:r w:rsidRPr="00B661AF">
        <w:rPr>
          <w:spacing w:val="21"/>
        </w:rPr>
        <w:t xml:space="preserve"> </w:t>
      </w:r>
      <w:r w:rsidRPr="00B661AF">
        <w:t>by</w:t>
      </w:r>
      <w:r w:rsidRPr="00B661AF">
        <w:rPr>
          <w:spacing w:val="14"/>
        </w:rPr>
        <w:t xml:space="preserve"> </w:t>
      </w:r>
      <w:r w:rsidRPr="00B661AF">
        <w:t>the</w:t>
      </w:r>
      <w:r w:rsidRPr="00B661AF">
        <w:rPr>
          <w:spacing w:val="20"/>
        </w:rPr>
        <w:t xml:space="preserve"> </w:t>
      </w:r>
      <w:r w:rsidRPr="00B661AF">
        <w:rPr>
          <w:spacing w:val="-1"/>
        </w:rPr>
        <w:t>Board</w:t>
      </w:r>
      <w:r w:rsidRPr="00B661AF">
        <w:rPr>
          <w:spacing w:val="21"/>
        </w:rPr>
        <w:t xml:space="preserve"> </w:t>
      </w:r>
      <w:r w:rsidRPr="00B661AF">
        <w:rPr>
          <w:spacing w:val="-1"/>
        </w:rPr>
        <w:t>such</w:t>
      </w:r>
      <w:r w:rsidRPr="00B661AF">
        <w:rPr>
          <w:spacing w:val="65"/>
        </w:rPr>
        <w:t xml:space="preserve"> </w:t>
      </w:r>
      <w:r w:rsidRPr="00B661AF">
        <w:rPr>
          <w:spacing w:val="-1"/>
        </w:rPr>
        <w:t>legislative</w:t>
      </w:r>
      <w:r w:rsidRPr="00B661AF">
        <w:rPr>
          <w:spacing w:val="37"/>
        </w:rPr>
        <w:t xml:space="preserve"> </w:t>
      </w:r>
      <w:r w:rsidRPr="00B661AF">
        <w:rPr>
          <w:spacing w:val="-1"/>
        </w:rPr>
        <w:t>measures</w:t>
      </w:r>
      <w:r w:rsidRPr="00B661AF">
        <w:rPr>
          <w:spacing w:val="38"/>
        </w:rPr>
        <w:t xml:space="preserve"> </w:t>
      </w:r>
      <w:r w:rsidRPr="00B661AF">
        <w:rPr>
          <w:spacing w:val="-1"/>
        </w:rPr>
        <w:t>as</w:t>
      </w:r>
      <w:r w:rsidRPr="00B661AF">
        <w:rPr>
          <w:spacing w:val="38"/>
        </w:rPr>
        <w:t xml:space="preserve"> </w:t>
      </w:r>
      <w:r w:rsidRPr="00B661AF">
        <w:rPr>
          <w:spacing w:val="-1"/>
        </w:rPr>
        <w:t>are</w:t>
      </w:r>
      <w:r w:rsidRPr="00B661AF">
        <w:rPr>
          <w:spacing w:val="37"/>
        </w:rPr>
        <w:t xml:space="preserve"> </w:t>
      </w:r>
      <w:r w:rsidRPr="00B661AF">
        <w:t>in</w:t>
      </w:r>
      <w:r w:rsidRPr="00B661AF">
        <w:rPr>
          <w:spacing w:val="38"/>
        </w:rPr>
        <w:t xml:space="preserve"> </w:t>
      </w:r>
      <w:r w:rsidRPr="00B661AF">
        <w:t>his</w:t>
      </w:r>
      <w:r w:rsidRPr="00B661AF">
        <w:rPr>
          <w:spacing w:val="36"/>
        </w:rPr>
        <w:t xml:space="preserve"> </w:t>
      </w:r>
      <w:r w:rsidRPr="00B661AF">
        <w:t>or</w:t>
      </w:r>
      <w:r w:rsidRPr="00B661AF">
        <w:rPr>
          <w:spacing w:val="35"/>
        </w:rPr>
        <w:t xml:space="preserve"> </w:t>
      </w:r>
      <w:r w:rsidRPr="00B661AF">
        <w:rPr>
          <w:spacing w:val="-1"/>
        </w:rPr>
        <w:t>her</w:t>
      </w:r>
      <w:r w:rsidRPr="00B661AF">
        <w:rPr>
          <w:spacing w:val="35"/>
        </w:rPr>
        <w:t xml:space="preserve"> </w:t>
      </w:r>
      <w:r w:rsidRPr="00B661AF">
        <w:t>opinion</w:t>
      </w:r>
      <w:r w:rsidRPr="00B661AF">
        <w:rPr>
          <w:spacing w:val="36"/>
        </w:rPr>
        <w:t xml:space="preserve"> </w:t>
      </w:r>
      <w:r w:rsidRPr="00B661AF">
        <w:rPr>
          <w:spacing w:val="-1"/>
        </w:rPr>
        <w:t>needed</w:t>
      </w:r>
      <w:r w:rsidRPr="00B661AF">
        <w:rPr>
          <w:spacing w:val="36"/>
        </w:rPr>
        <w:t xml:space="preserve"> </w:t>
      </w:r>
      <w:r w:rsidRPr="00B661AF">
        <w:rPr>
          <w:spacing w:val="-1"/>
        </w:rPr>
        <w:t>for</w:t>
      </w:r>
      <w:r w:rsidRPr="00B661AF">
        <w:rPr>
          <w:spacing w:val="35"/>
        </w:rPr>
        <w:t xml:space="preserve"> </w:t>
      </w:r>
      <w:r w:rsidRPr="00B661AF">
        <w:t>the</w:t>
      </w:r>
      <w:r w:rsidRPr="00B661AF">
        <w:rPr>
          <w:spacing w:val="35"/>
        </w:rPr>
        <w:t xml:space="preserve"> </w:t>
      </w:r>
      <w:r w:rsidRPr="00B661AF">
        <w:rPr>
          <w:spacing w:val="-1"/>
        </w:rPr>
        <w:t>further</w:t>
      </w:r>
      <w:r w:rsidRPr="00B661AF">
        <w:rPr>
          <w:spacing w:val="35"/>
        </w:rPr>
        <w:t xml:space="preserve"> </w:t>
      </w:r>
      <w:r w:rsidRPr="00B661AF">
        <w:rPr>
          <w:spacing w:val="-1"/>
        </w:rPr>
        <w:t>development</w:t>
      </w:r>
      <w:r w:rsidRPr="00B661AF">
        <w:rPr>
          <w:spacing w:val="36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67"/>
        </w:rPr>
        <w:t xml:space="preserve"> </w:t>
      </w:r>
      <w:r w:rsidRPr="00B661AF">
        <w:rPr>
          <w:spacing w:val="-1"/>
        </w:rPr>
        <w:t>improvement</w:t>
      </w:r>
      <w:r w:rsidRPr="00B661AF">
        <w:t xml:space="preserve"> of</w:t>
      </w:r>
      <w:r w:rsidRPr="00B661AF">
        <w:rPr>
          <w:spacing w:val="-1"/>
        </w:rPr>
        <w:t xml:space="preserve"> </w:t>
      </w:r>
      <w:r w:rsidRPr="00B661AF">
        <w:t>the</w:t>
      </w:r>
      <w:r w:rsidRPr="00B661AF">
        <w:rPr>
          <w:spacing w:val="-1"/>
        </w:rPr>
        <w:t xml:space="preserve"> community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>and</w:t>
      </w:r>
      <w:r w:rsidRPr="00B661AF">
        <w:t xml:space="preserve"> </w:t>
      </w:r>
      <w:r w:rsidRPr="00B661AF">
        <w:rPr>
          <w:spacing w:val="-1"/>
        </w:rPr>
        <w:t>technical</w:t>
      </w:r>
      <w:r w:rsidRPr="00B661AF">
        <w:t xml:space="preserve"> </w:t>
      </w:r>
      <w:r w:rsidRPr="00B661AF">
        <w:rPr>
          <w:spacing w:val="-1"/>
        </w:rPr>
        <w:t>colleges.</w:t>
      </w:r>
    </w:p>
    <w:p w14:paraId="78A657EF" w14:textId="77777777" w:rsidR="009B75B2" w:rsidRPr="00B661AF" w:rsidRDefault="009B75B2">
      <w:pPr>
        <w:spacing w:line="246" w:lineRule="auto"/>
        <w:jc w:val="both"/>
      </w:pPr>
    </w:p>
    <w:p w14:paraId="2088661C" w14:textId="77777777" w:rsidR="0051254F" w:rsidRPr="00B661AF" w:rsidRDefault="0051254F">
      <w:pPr>
        <w:spacing w:line="246" w:lineRule="auto"/>
        <w:jc w:val="both"/>
      </w:pPr>
    </w:p>
    <w:p w14:paraId="2BC2046F" w14:textId="77777777" w:rsidR="0051254F" w:rsidRPr="00B661AF" w:rsidRDefault="0051254F">
      <w:pPr>
        <w:spacing w:line="246" w:lineRule="auto"/>
        <w:jc w:val="both"/>
      </w:pPr>
    </w:p>
    <w:p w14:paraId="4D30DC02" w14:textId="77777777" w:rsidR="0051254F" w:rsidRPr="00B661AF" w:rsidRDefault="0051254F" w:rsidP="009B75B2">
      <w:pPr>
        <w:spacing w:line="246" w:lineRule="auto"/>
        <w:rPr>
          <w:rFonts w:ascii="Times New Roman" w:hAnsi="Times New Roman" w:cs="Times New Roman"/>
          <w:u w:val="single"/>
        </w:rPr>
      </w:pPr>
    </w:p>
    <w:sectPr w:rsidR="0051254F" w:rsidRPr="00B661AF" w:rsidSect="0017786F">
      <w:pgSz w:w="12240" w:h="15840"/>
      <w:pgMar w:top="660" w:right="9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D169A"/>
    <w:multiLevelType w:val="hybridMultilevel"/>
    <w:tmpl w:val="8CD68306"/>
    <w:lvl w:ilvl="0" w:tplc="F21E1D74">
      <w:start w:val="1"/>
      <w:numFmt w:val="decimal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4C0F160">
      <w:start w:val="1"/>
      <w:numFmt w:val="decimal"/>
      <w:lvlText w:val="%2."/>
      <w:lvlJc w:val="left"/>
      <w:pPr>
        <w:ind w:left="940" w:hanging="44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71EE4272">
      <w:start w:val="1"/>
      <w:numFmt w:val="lowerLetter"/>
      <w:lvlText w:val="%3."/>
      <w:lvlJc w:val="left"/>
      <w:pPr>
        <w:ind w:left="1660" w:hanging="449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84F8A0A0">
      <w:start w:val="1"/>
      <w:numFmt w:val="bullet"/>
      <w:lvlText w:val="•"/>
      <w:lvlJc w:val="left"/>
      <w:pPr>
        <w:ind w:left="1660" w:hanging="449"/>
      </w:pPr>
      <w:rPr>
        <w:rFonts w:hint="default"/>
      </w:rPr>
    </w:lvl>
    <w:lvl w:ilvl="4" w:tplc="8892ED14">
      <w:start w:val="1"/>
      <w:numFmt w:val="bullet"/>
      <w:lvlText w:val="•"/>
      <w:lvlJc w:val="left"/>
      <w:pPr>
        <w:ind w:left="2860" w:hanging="449"/>
      </w:pPr>
      <w:rPr>
        <w:rFonts w:hint="default"/>
      </w:rPr>
    </w:lvl>
    <w:lvl w:ilvl="5" w:tplc="B8BA4EA6">
      <w:start w:val="1"/>
      <w:numFmt w:val="bullet"/>
      <w:lvlText w:val="•"/>
      <w:lvlJc w:val="left"/>
      <w:pPr>
        <w:ind w:left="4060" w:hanging="449"/>
      </w:pPr>
      <w:rPr>
        <w:rFonts w:hint="default"/>
      </w:rPr>
    </w:lvl>
    <w:lvl w:ilvl="6" w:tplc="9AE6DC08">
      <w:start w:val="1"/>
      <w:numFmt w:val="bullet"/>
      <w:lvlText w:val="•"/>
      <w:lvlJc w:val="left"/>
      <w:pPr>
        <w:ind w:left="5260" w:hanging="449"/>
      </w:pPr>
      <w:rPr>
        <w:rFonts w:hint="default"/>
      </w:rPr>
    </w:lvl>
    <w:lvl w:ilvl="7" w:tplc="C6A8B5F6">
      <w:start w:val="1"/>
      <w:numFmt w:val="bullet"/>
      <w:lvlText w:val="•"/>
      <w:lvlJc w:val="left"/>
      <w:pPr>
        <w:ind w:left="6460" w:hanging="449"/>
      </w:pPr>
      <w:rPr>
        <w:rFonts w:hint="default"/>
      </w:rPr>
    </w:lvl>
    <w:lvl w:ilvl="8" w:tplc="5442C7B2">
      <w:start w:val="1"/>
      <w:numFmt w:val="bullet"/>
      <w:lvlText w:val="•"/>
      <w:lvlJc w:val="left"/>
      <w:pPr>
        <w:ind w:left="7660" w:hanging="449"/>
      </w:pPr>
      <w:rPr>
        <w:rFonts w:hint="default"/>
      </w:rPr>
    </w:lvl>
  </w:abstractNum>
  <w:abstractNum w:abstractNumId="1" w15:restartNumberingAfterBreak="0">
    <w:nsid w:val="05A11D4F"/>
    <w:multiLevelType w:val="hybridMultilevel"/>
    <w:tmpl w:val="C7E4185C"/>
    <w:lvl w:ilvl="0" w:tplc="D7324998">
      <w:start w:val="1"/>
      <w:numFmt w:val="decimal"/>
      <w:lvlText w:val="%1."/>
      <w:lvlJc w:val="left"/>
      <w:pPr>
        <w:ind w:left="5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 w15:restartNumberingAfterBreak="0">
    <w:nsid w:val="57F10F64"/>
    <w:multiLevelType w:val="hybridMultilevel"/>
    <w:tmpl w:val="2F4AA774"/>
    <w:lvl w:ilvl="0" w:tplc="9B767E9E">
      <w:start w:val="1"/>
      <w:numFmt w:val="decimal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28E49FE">
      <w:start w:val="1"/>
      <w:numFmt w:val="decimal"/>
      <w:lvlText w:val="(%2)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07C46BA4">
      <w:start w:val="1"/>
      <w:numFmt w:val="bullet"/>
      <w:lvlText w:val="•"/>
      <w:lvlJc w:val="left"/>
      <w:pPr>
        <w:ind w:left="1908" w:hanging="360"/>
      </w:pPr>
      <w:rPr>
        <w:rFonts w:hint="default"/>
      </w:rPr>
    </w:lvl>
    <w:lvl w:ilvl="3" w:tplc="E9D4098E">
      <w:start w:val="1"/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FF5C394E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B97421DC">
      <w:start w:val="1"/>
      <w:numFmt w:val="bullet"/>
      <w:lvlText w:val="•"/>
      <w:lvlJc w:val="left"/>
      <w:pPr>
        <w:ind w:left="4815" w:hanging="360"/>
      </w:pPr>
      <w:rPr>
        <w:rFonts w:hint="default"/>
      </w:rPr>
    </w:lvl>
    <w:lvl w:ilvl="6" w:tplc="4C6A1314">
      <w:start w:val="1"/>
      <w:numFmt w:val="bullet"/>
      <w:lvlText w:val="•"/>
      <w:lvlJc w:val="left"/>
      <w:pPr>
        <w:ind w:left="5784" w:hanging="360"/>
      </w:pPr>
      <w:rPr>
        <w:rFonts w:hint="default"/>
      </w:rPr>
    </w:lvl>
    <w:lvl w:ilvl="7" w:tplc="35F8D518">
      <w:start w:val="1"/>
      <w:numFmt w:val="bullet"/>
      <w:lvlText w:val="•"/>
      <w:lvlJc w:val="left"/>
      <w:pPr>
        <w:ind w:left="6753" w:hanging="360"/>
      </w:pPr>
      <w:rPr>
        <w:rFonts w:hint="default"/>
      </w:rPr>
    </w:lvl>
    <w:lvl w:ilvl="8" w:tplc="71B213C0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</w:abstractNum>
  <w:abstractNum w:abstractNumId="3" w15:restartNumberingAfterBreak="0">
    <w:nsid w:val="6B156295"/>
    <w:multiLevelType w:val="hybridMultilevel"/>
    <w:tmpl w:val="2F4AA774"/>
    <w:lvl w:ilvl="0" w:tplc="9B767E9E">
      <w:start w:val="1"/>
      <w:numFmt w:val="decimal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28E49FE">
      <w:start w:val="1"/>
      <w:numFmt w:val="decimal"/>
      <w:lvlText w:val="(%2)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07C46BA4">
      <w:start w:val="1"/>
      <w:numFmt w:val="bullet"/>
      <w:lvlText w:val="•"/>
      <w:lvlJc w:val="left"/>
      <w:pPr>
        <w:ind w:left="1908" w:hanging="360"/>
      </w:pPr>
      <w:rPr>
        <w:rFonts w:hint="default"/>
      </w:rPr>
    </w:lvl>
    <w:lvl w:ilvl="3" w:tplc="E9D4098E">
      <w:start w:val="1"/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FF5C394E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B97421DC">
      <w:start w:val="1"/>
      <w:numFmt w:val="bullet"/>
      <w:lvlText w:val="•"/>
      <w:lvlJc w:val="left"/>
      <w:pPr>
        <w:ind w:left="4815" w:hanging="360"/>
      </w:pPr>
      <w:rPr>
        <w:rFonts w:hint="default"/>
      </w:rPr>
    </w:lvl>
    <w:lvl w:ilvl="6" w:tplc="4C6A1314">
      <w:start w:val="1"/>
      <w:numFmt w:val="bullet"/>
      <w:lvlText w:val="•"/>
      <w:lvlJc w:val="left"/>
      <w:pPr>
        <w:ind w:left="5784" w:hanging="360"/>
      </w:pPr>
      <w:rPr>
        <w:rFonts w:hint="default"/>
      </w:rPr>
    </w:lvl>
    <w:lvl w:ilvl="7" w:tplc="35F8D518">
      <w:start w:val="1"/>
      <w:numFmt w:val="bullet"/>
      <w:lvlText w:val="•"/>
      <w:lvlJc w:val="left"/>
      <w:pPr>
        <w:ind w:left="6753" w:hanging="360"/>
      </w:pPr>
      <w:rPr>
        <w:rFonts w:hint="default"/>
      </w:rPr>
    </w:lvl>
    <w:lvl w:ilvl="8" w:tplc="71B213C0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493"/>
    <w:rsid w:val="00016D82"/>
    <w:rsid w:val="00060B93"/>
    <w:rsid w:val="0014026C"/>
    <w:rsid w:val="0017786F"/>
    <w:rsid w:val="001A3493"/>
    <w:rsid w:val="0029476D"/>
    <w:rsid w:val="002C06A6"/>
    <w:rsid w:val="002D78CF"/>
    <w:rsid w:val="004D787F"/>
    <w:rsid w:val="0051254F"/>
    <w:rsid w:val="006A0B6B"/>
    <w:rsid w:val="006C0E2B"/>
    <w:rsid w:val="00727C27"/>
    <w:rsid w:val="00744021"/>
    <w:rsid w:val="0082395A"/>
    <w:rsid w:val="008C3027"/>
    <w:rsid w:val="008D65C8"/>
    <w:rsid w:val="009B75B2"/>
    <w:rsid w:val="00B3697D"/>
    <w:rsid w:val="00B661AF"/>
    <w:rsid w:val="00BC059D"/>
    <w:rsid w:val="00D746D1"/>
    <w:rsid w:val="00DE1E5E"/>
    <w:rsid w:val="00F3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8DB43"/>
  <w15:docId w15:val="{1FF09B76-5391-4FE7-A794-D17CBDB3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746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6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36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0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des.findlaw.com/al/title-16-education/al-code-sect-16-60-111-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DPE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Alabama College System</dc:creator>
  <cp:lastModifiedBy>Sarah Owes</cp:lastModifiedBy>
  <cp:revision>2</cp:revision>
  <cp:lastPrinted>2016-03-29T20:17:00Z</cp:lastPrinted>
  <dcterms:created xsi:type="dcterms:W3CDTF">2021-02-25T17:51:00Z</dcterms:created>
  <dcterms:modified xsi:type="dcterms:W3CDTF">2021-02-25T17:51:00Z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2016-02-26T00:00:00Z</vt:filetime>
  </property>
  <property fmtid="{D5CDD505-2E9C-101B-9397-08002B2CF9AE}" pid="3" name="LastSaved">
    <vt:filetime>2016-03-07T00:00:00Z</vt:filetime>
  </property>
</Properties>
</file>