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BA28AF" w:rsidRPr="00F740B6" w14:paraId="1B5F919F" w14:textId="77777777" w:rsidTr="00964EAF">
        <w:tc>
          <w:tcPr>
            <w:tcW w:w="2520" w:type="dxa"/>
            <w:tcBorders>
              <w:top w:val="single" w:sz="4" w:space="0" w:color="auto"/>
              <w:left w:val="single" w:sz="4" w:space="0" w:color="auto"/>
              <w:bottom w:val="single" w:sz="4" w:space="0" w:color="auto"/>
              <w:right w:val="single" w:sz="4" w:space="0" w:color="auto"/>
            </w:tcBorders>
            <w:shd w:val="clear" w:color="auto" w:fill="auto"/>
          </w:tcPr>
          <w:p w14:paraId="639794E9" w14:textId="77777777" w:rsidR="00BA28AF" w:rsidRPr="004818FC" w:rsidRDefault="00BA28AF" w:rsidP="00964EAF">
            <w:r w:rsidRPr="004818FC">
              <w:t xml:space="preserve">POLICY NAME: </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49389958" w14:textId="77777777" w:rsidR="00BA28AF" w:rsidRPr="004818FC" w:rsidRDefault="00BA28AF" w:rsidP="00964EAF">
            <w:r w:rsidRPr="00F740B6">
              <w:rPr>
                <w:b/>
                <w:bCs/>
              </w:rPr>
              <w:t xml:space="preserve">221.01:  Proper Signification of Earned and Honorary Degrees </w:t>
            </w:r>
          </w:p>
        </w:tc>
      </w:tr>
      <w:tr w:rsidR="00BA28AF" w:rsidRPr="00F740B6" w14:paraId="6742E9F4" w14:textId="77777777" w:rsidTr="00964EAF">
        <w:tc>
          <w:tcPr>
            <w:tcW w:w="2520" w:type="dxa"/>
            <w:tcBorders>
              <w:top w:val="single" w:sz="4" w:space="0" w:color="auto"/>
              <w:left w:val="single" w:sz="4" w:space="0" w:color="auto"/>
              <w:bottom w:val="single" w:sz="4" w:space="0" w:color="auto"/>
              <w:right w:val="single" w:sz="4" w:space="0" w:color="auto"/>
            </w:tcBorders>
            <w:shd w:val="clear" w:color="auto" w:fill="auto"/>
          </w:tcPr>
          <w:p w14:paraId="3C6253A2" w14:textId="77777777" w:rsidR="00BA28AF" w:rsidRPr="004818FC" w:rsidRDefault="00BA28AF" w:rsidP="00964EAF">
            <w:r w:rsidRPr="004818FC">
              <w:t>EFFECTIVE:</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32F43A6" w14:textId="77777777" w:rsidR="00BA28AF" w:rsidRPr="004818FC" w:rsidRDefault="00BA28AF" w:rsidP="00964EAF">
            <w:r>
              <w:t>12-14-2016</w:t>
            </w:r>
          </w:p>
        </w:tc>
      </w:tr>
      <w:tr w:rsidR="00BA28AF" w:rsidRPr="00F740B6" w14:paraId="60789F46" w14:textId="77777777" w:rsidTr="00964EAF">
        <w:tc>
          <w:tcPr>
            <w:tcW w:w="2520" w:type="dxa"/>
            <w:tcBorders>
              <w:top w:val="single" w:sz="4" w:space="0" w:color="auto"/>
              <w:left w:val="single" w:sz="4" w:space="0" w:color="auto"/>
              <w:bottom w:val="single" w:sz="4" w:space="0" w:color="auto"/>
              <w:right w:val="single" w:sz="4" w:space="0" w:color="auto"/>
            </w:tcBorders>
            <w:shd w:val="clear" w:color="auto" w:fill="auto"/>
          </w:tcPr>
          <w:p w14:paraId="0D162DC1" w14:textId="77777777" w:rsidR="00BA28AF" w:rsidRPr="004818FC" w:rsidRDefault="00BA28AF" w:rsidP="00964EAF">
            <w:r w:rsidRPr="004818FC">
              <w:t>SUPERSEDES:</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6E5FF1C" w14:textId="77777777" w:rsidR="00BA28AF" w:rsidRPr="004818FC" w:rsidRDefault="00BA28AF" w:rsidP="00964EAF">
            <w:pPr>
              <w:tabs>
                <w:tab w:val="left" w:pos="-1219"/>
                <w:tab w:val="left" w:pos="-720"/>
                <w:tab w:val="left" w:pos="0"/>
                <w:tab w:val="left" w:pos="720"/>
                <w:tab w:val="left" w:pos="1300"/>
                <w:tab w:val="left" w:pos="1840"/>
                <w:tab w:val="left" w:pos="2880"/>
              </w:tabs>
            </w:pPr>
          </w:p>
        </w:tc>
      </w:tr>
      <w:tr w:rsidR="00BA28AF" w:rsidRPr="00F740B6" w14:paraId="30223414" w14:textId="77777777" w:rsidTr="00964EAF">
        <w:tc>
          <w:tcPr>
            <w:tcW w:w="2520" w:type="dxa"/>
            <w:tcBorders>
              <w:top w:val="single" w:sz="4" w:space="0" w:color="auto"/>
              <w:left w:val="single" w:sz="4" w:space="0" w:color="auto"/>
              <w:bottom w:val="single" w:sz="4" w:space="0" w:color="auto"/>
              <w:right w:val="single" w:sz="4" w:space="0" w:color="auto"/>
            </w:tcBorders>
            <w:shd w:val="clear" w:color="auto" w:fill="auto"/>
          </w:tcPr>
          <w:p w14:paraId="0E8332EC" w14:textId="77777777" w:rsidR="00BA28AF" w:rsidRPr="004818FC" w:rsidRDefault="00BA28AF" w:rsidP="00964EAF">
            <w:r w:rsidRPr="004818FC">
              <w:t>SOURCE:</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5A455030" w14:textId="30D4337A" w:rsidR="00BA28AF" w:rsidRPr="00BF1915" w:rsidRDefault="007D1632" w:rsidP="00964EAF">
            <w:pPr>
              <w:rPr>
                <w:i/>
              </w:rPr>
            </w:pPr>
            <w:r>
              <w:rPr>
                <w:i/>
              </w:rPr>
              <w:fldChar w:fldCharType="begin"/>
            </w:r>
            <w:r>
              <w:rPr>
                <w:i/>
              </w:rPr>
              <w:instrText xml:space="preserve"> HYPERLINK "https://codes.findlaw.com/al/title-16-education/al-code-sect-16-60-111.4.html" </w:instrText>
            </w:r>
            <w:r>
              <w:rPr>
                <w:i/>
              </w:rPr>
            </w:r>
            <w:r>
              <w:rPr>
                <w:i/>
              </w:rPr>
              <w:fldChar w:fldCharType="separate"/>
            </w:r>
            <w:r w:rsidR="00BA28AF" w:rsidRPr="007D1632">
              <w:rPr>
                <w:rStyle w:val="Hyperlink"/>
                <w:i/>
              </w:rPr>
              <w:t xml:space="preserve">Code of Alabama </w:t>
            </w:r>
            <w:r w:rsidR="00BA28AF" w:rsidRPr="007D1632">
              <w:rPr>
                <w:rStyle w:val="Hyperlink"/>
                <w:i/>
                <w:iCs/>
              </w:rPr>
              <w:t>Section 16-60-111.4</w:t>
            </w:r>
            <w:r>
              <w:rPr>
                <w:i/>
              </w:rPr>
              <w:fldChar w:fldCharType="end"/>
            </w:r>
          </w:p>
        </w:tc>
      </w:tr>
      <w:tr w:rsidR="00BA28AF" w:rsidRPr="00F740B6" w14:paraId="7F57EF19" w14:textId="77777777" w:rsidTr="00964EAF">
        <w:tc>
          <w:tcPr>
            <w:tcW w:w="2520" w:type="dxa"/>
            <w:tcBorders>
              <w:top w:val="single" w:sz="4" w:space="0" w:color="auto"/>
              <w:left w:val="single" w:sz="4" w:space="0" w:color="auto"/>
              <w:bottom w:val="single" w:sz="4" w:space="0" w:color="auto"/>
              <w:right w:val="single" w:sz="4" w:space="0" w:color="auto"/>
            </w:tcBorders>
            <w:shd w:val="clear" w:color="auto" w:fill="auto"/>
          </w:tcPr>
          <w:p w14:paraId="2B34B9A9" w14:textId="77777777" w:rsidR="00BA28AF" w:rsidRPr="004818FC" w:rsidRDefault="00BA28AF" w:rsidP="00964EAF">
            <w:r w:rsidRPr="004818FC">
              <w:t>CROSS REFERENCE:</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0C34C6F" w14:textId="77777777" w:rsidR="00BA28AF" w:rsidRPr="004818FC" w:rsidRDefault="00BA28AF" w:rsidP="00964EAF"/>
        </w:tc>
      </w:tr>
    </w:tbl>
    <w:p w14:paraId="6B7C9BCC" w14:textId="77777777" w:rsidR="00BA28AF" w:rsidRDefault="00BA28AF" w:rsidP="00BA28AF"/>
    <w:p w14:paraId="2671DBEB" w14:textId="77777777" w:rsidR="00BA28AF" w:rsidRDefault="00BA28AF" w:rsidP="00BA28AF"/>
    <w:p w14:paraId="790E951E" w14:textId="77777777" w:rsidR="00BA28AF" w:rsidRPr="006215FE" w:rsidRDefault="00BA28AF" w:rsidP="00BA28AF">
      <w:pPr>
        <w:spacing w:after="240"/>
        <w:ind w:right="-288"/>
        <w:jc w:val="both"/>
      </w:pPr>
      <w:r w:rsidRPr="006215FE">
        <w:t xml:space="preserve">Neither the </w:t>
      </w:r>
      <w:r w:rsidRPr="0058334B">
        <w:t>Alabama Community College System</w:t>
      </w:r>
      <w:r w:rsidRPr="006215FE">
        <w:t xml:space="preserve">, nor any college, institution, </w:t>
      </w:r>
      <w:proofErr w:type="gramStart"/>
      <w:r w:rsidRPr="006215FE">
        <w:t>division</w:t>
      </w:r>
      <w:proofErr w:type="gramEnd"/>
      <w:r w:rsidRPr="006215FE">
        <w:t xml:space="preserve"> or office shall publish in any catalogue, advertisement, tract, listing, statement or other paper, or in any lecture, presentation, representation, website, or any tangible, photographic, magnetic, or electronic media, any prefix, suffix, or other reference associating an academic degree with any person, other than the following:</w:t>
      </w:r>
    </w:p>
    <w:p w14:paraId="3F7B9C6E" w14:textId="77777777" w:rsidR="00BA28AF" w:rsidRPr="006215FE" w:rsidRDefault="00BA28AF" w:rsidP="00BA28AF">
      <w:pPr>
        <w:tabs>
          <w:tab w:val="left" w:pos="720"/>
        </w:tabs>
        <w:spacing w:after="240"/>
        <w:ind w:left="1260" w:right="-360" w:hanging="1260"/>
        <w:jc w:val="both"/>
      </w:pPr>
      <w:r>
        <w:tab/>
      </w:r>
      <w:r w:rsidRPr="006215FE">
        <w:t>A.</w:t>
      </w:r>
      <w:r w:rsidRPr="006215FE">
        <w:tab/>
        <w:t xml:space="preserve">An earned degree, granted such person by a </w:t>
      </w:r>
      <w:r>
        <w:t>duly</w:t>
      </w:r>
      <w:r w:rsidRPr="006215FE">
        <w:t xml:space="preserve"> accredited institution, or</w:t>
      </w:r>
    </w:p>
    <w:p w14:paraId="042CFD9C" w14:textId="77777777" w:rsidR="00BA28AF" w:rsidRPr="006215FE" w:rsidRDefault="00BA28AF" w:rsidP="00BA28AF">
      <w:pPr>
        <w:tabs>
          <w:tab w:val="left" w:pos="720"/>
        </w:tabs>
        <w:spacing w:after="240"/>
        <w:ind w:left="1260" w:hanging="1260"/>
        <w:jc w:val="both"/>
      </w:pPr>
      <w:r>
        <w:tab/>
      </w:r>
      <w:r w:rsidRPr="006215FE">
        <w:t>B.</w:t>
      </w:r>
      <w:r w:rsidRPr="006215FE">
        <w:tab/>
        <w:t xml:space="preserve">An honorary degree that is clearly designated as such by immediate juxtaposition of the word “Honorary” with any prefix, </w:t>
      </w:r>
      <w:proofErr w:type="gramStart"/>
      <w:r w:rsidRPr="006215FE">
        <w:t>suffix</w:t>
      </w:r>
      <w:proofErr w:type="gramEnd"/>
      <w:r w:rsidRPr="006215FE">
        <w:t xml:space="preserve"> or other ref</w:t>
      </w:r>
      <w:r>
        <w:t>erence to such honorary degree.</w:t>
      </w:r>
    </w:p>
    <w:p w14:paraId="4D09EE63" w14:textId="77777777" w:rsidR="00BA28AF" w:rsidRDefault="00BA28AF" w:rsidP="00BA28AF"/>
    <w:p w14:paraId="110B25F5" w14:textId="77777777" w:rsidR="00BA28AF" w:rsidRDefault="00BA28AF" w:rsidP="00BA28AF"/>
    <w:p w14:paraId="73BBE13F" w14:textId="77777777" w:rsidR="00BA28AF" w:rsidRPr="00B772DA" w:rsidRDefault="00BA28AF" w:rsidP="00BA28AF">
      <w:pPr>
        <w:tabs>
          <w:tab w:val="left" w:pos="-1440"/>
        </w:tabs>
        <w:ind w:right="-270"/>
        <w:jc w:val="both"/>
      </w:pPr>
    </w:p>
    <w:p w14:paraId="09BD2567" w14:textId="77777777" w:rsidR="0049193A" w:rsidRDefault="0049193A"/>
    <w:sectPr w:rsidR="0049193A" w:rsidSect="0027260A">
      <w:endnotePr>
        <w:numFmt w:val="decimal"/>
      </w:endnotePr>
      <w:pgSz w:w="12240" w:h="15840"/>
      <w:pgMar w:top="1440" w:right="1440" w:bottom="1152" w:left="1440" w:header="72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AF"/>
    <w:rsid w:val="0049193A"/>
    <w:rsid w:val="007D1632"/>
    <w:rsid w:val="00BA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9C7D"/>
  <w15:chartTrackingRefBased/>
  <w15:docId w15:val="{65666157-DF9A-4459-B519-B65C2DCE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A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632"/>
    <w:rPr>
      <w:color w:val="0563C1" w:themeColor="hyperlink"/>
      <w:u w:val="single"/>
    </w:rPr>
  </w:style>
  <w:style w:type="character" w:styleId="UnresolvedMention">
    <w:name w:val="Unresolved Mention"/>
    <w:basedOn w:val="DefaultParagraphFont"/>
    <w:uiPriority w:val="99"/>
    <w:semiHidden/>
    <w:unhideWhenUsed/>
    <w:rsid w:val="007D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2021-02-25T21:57:00Z</dcterms:created>
  <dcterms:modified xsi:type="dcterms:W3CDTF">2021-02-25T21:57:00Z</dcterms:modified>
</cp:coreProperties>
</file>