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0"/>
      </w:tblGrid>
      <w:tr w:rsidR="00462423" w:rsidRPr="008547EA" w14:paraId="1BD86306" w14:textId="77777777" w:rsidTr="00061DF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8870" w14:textId="77777777" w:rsidR="00462423" w:rsidRDefault="00462423" w:rsidP="00061DFF">
            <w:r>
              <w:t xml:space="preserve">POLICY NAME: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FEC4" w14:textId="77777777" w:rsidR="00462423" w:rsidRDefault="00462423" w:rsidP="00061DFF">
            <w:r w:rsidRPr="008547EA">
              <w:rPr>
                <w:b/>
                <w:bCs/>
              </w:rPr>
              <w:t>205.02:  Nepotism: Policy</w:t>
            </w:r>
          </w:p>
        </w:tc>
      </w:tr>
      <w:tr w:rsidR="00462423" w:rsidRPr="008547EA" w14:paraId="6D3C22FA" w14:textId="77777777" w:rsidTr="00061DF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8B09" w14:textId="77777777" w:rsidR="00462423" w:rsidRDefault="00462423" w:rsidP="00061DFF">
            <w:r>
              <w:t>EFFECTIVE: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B866" w14:textId="77777777" w:rsidR="00462423" w:rsidRDefault="00462423" w:rsidP="00061DFF">
            <w:r>
              <w:t>12-14-2016</w:t>
            </w:r>
          </w:p>
        </w:tc>
      </w:tr>
      <w:tr w:rsidR="00462423" w:rsidRPr="008547EA" w14:paraId="1C265A35" w14:textId="77777777" w:rsidTr="00061DF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CFD3" w14:textId="77777777" w:rsidR="00462423" w:rsidRDefault="00462423" w:rsidP="00061DFF">
            <w:r>
              <w:t>SUPERSEDES: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A700" w14:textId="77777777" w:rsidR="00462423" w:rsidRDefault="00462423" w:rsidP="00061DFF">
            <w:pPr>
              <w:tabs>
                <w:tab w:val="left" w:pos="-1219"/>
                <w:tab w:val="left" w:pos="-720"/>
                <w:tab w:val="left" w:pos="0"/>
                <w:tab w:val="left" w:pos="720"/>
                <w:tab w:val="left" w:pos="1300"/>
                <w:tab w:val="left" w:pos="1840"/>
                <w:tab w:val="left" w:pos="2880"/>
              </w:tabs>
            </w:pPr>
          </w:p>
        </w:tc>
      </w:tr>
      <w:tr w:rsidR="00462423" w:rsidRPr="008547EA" w14:paraId="3905C493" w14:textId="77777777" w:rsidTr="00061DF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675E" w14:textId="77777777" w:rsidR="00462423" w:rsidRDefault="00462423" w:rsidP="00061DFF">
            <w:r>
              <w:t>SOURCE: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4466" w14:textId="491FF704" w:rsidR="00462423" w:rsidRPr="00BF1915" w:rsidRDefault="000A339E" w:rsidP="00061DFF">
            <w:pPr>
              <w:rPr>
                <w:i/>
              </w:rPr>
            </w:pPr>
            <w:hyperlink r:id="rId4" w:history="1">
              <w:r w:rsidR="00462423" w:rsidRPr="000A339E">
                <w:rPr>
                  <w:rStyle w:val="Hyperlink"/>
                  <w:i/>
                </w:rPr>
                <w:t xml:space="preserve">Code of Alabama </w:t>
              </w:r>
              <w:r w:rsidR="00462423" w:rsidRPr="000A339E">
                <w:rPr>
                  <w:rStyle w:val="Hyperlink"/>
                </w:rPr>
                <w:t>Section</w:t>
              </w:r>
              <w:r w:rsidR="00462423" w:rsidRPr="000A339E">
                <w:rPr>
                  <w:rStyle w:val="Hyperlink"/>
                  <w:i/>
                </w:rPr>
                <w:t xml:space="preserve"> </w:t>
              </w:r>
              <w:r w:rsidR="00462423" w:rsidRPr="000A339E">
                <w:rPr>
                  <w:rStyle w:val="Hyperlink"/>
                </w:rPr>
                <w:t>16-60-111.4</w:t>
              </w:r>
            </w:hyperlink>
            <w:r w:rsidR="00462423" w:rsidRPr="00850014">
              <w:t xml:space="preserve">; </w:t>
            </w:r>
            <w:hyperlink r:id="rId5" w:anchor=":~:text=(a)%20No%20officer%20or%20employee,of%20affinity%20or%20consanguinity%20to" w:history="1">
              <w:r w:rsidR="00462423" w:rsidRPr="000A339E">
                <w:rPr>
                  <w:rStyle w:val="Hyperlink"/>
                </w:rPr>
                <w:t>Section 41-1-5</w:t>
              </w:r>
            </w:hyperlink>
          </w:p>
        </w:tc>
      </w:tr>
      <w:tr w:rsidR="00462423" w:rsidRPr="008547EA" w14:paraId="77884C8F" w14:textId="77777777" w:rsidTr="00061DF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107C" w14:textId="77777777" w:rsidR="00462423" w:rsidRDefault="00462423" w:rsidP="00061DFF">
            <w:r>
              <w:t>CROSS REFERENCE: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355E" w14:textId="130324F2" w:rsidR="00462423" w:rsidRDefault="000A339E" w:rsidP="00061DFF">
            <w:hyperlink r:id="rId6" w:anchor=":~:text=(a)%20No%20officer%20or%20employee,of%20affinity%20or%20consanguinity%20to" w:history="1">
              <w:r w:rsidR="00462423" w:rsidRPr="000A339E">
                <w:rPr>
                  <w:rStyle w:val="Hyperlink"/>
                  <w:i/>
                </w:rPr>
                <w:t xml:space="preserve">Code of </w:t>
              </w:r>
              <w:proofErr w:type="gramStart"/>
              <w:r w:rsidR="00462423" w:rsidRPr="000A339E">
                <w:rPr>
                  <w:rStyle w:val="Hyperlink"/>
                  <w:i/>
                </w:rPr>
                <w:t xml:space="preserve">Alabama </w:t>
              </w:r>
              <w:r w:rsidR="00462423" w:rsidRPr="000A339E">
                <w:rPr>
                  <w:rStyle w:val="Hyperlink"/>
                </w:rPr>
                <w:t xml:space="preserve"> Section</w:t>
              </w:r>
              <w:proofErr w:type="gramEnd"/>
              <w:r w:rsidR="00462423" w:rsidRPr="000A339E">
                <w:rPr>
                  <w:rStyle w:val="Hyperlink"/>
                </w:rPr>
                <w:t xml:space="preserve"> 41-1-5</w:t>
              </w:r>
            </w:hyperlink>
          </w:p>
        </w:tc>
      </w:tr>
    </w:tbl>
    <w:p w14:paraId="42EDFBFE" w14:textId="77777777" w:rsidR="00462423" w:rsidRDefault="00462423" w:rsidP="00462423">
      <w:pPr>
        <w:ind w:right="90"/>
      </w:pPr>
    </w:p>
    <w:p w14:paraId="3EE9046F" w14:textId="77777777" w:rsidR="00462423" w:rsidRPr="00B772DA" w:rsidRDefault="00462423" w:rsidP="00462423">
      <w:pPr>
        <w:pStyle w:val="BlockText"/>
        <w:ind w:left="0" w:right="90" w:firstLine="0"/>
        <w:rPr>
          <w:rFonts w:ascii="Times New Roman" w:hAnsi="Times New Roman"/>
        </w:rPr>
      </w:pPr>
      <w:r w:rsidRPr="00B772DA">
        <w:rPr>
          <w:rFonts w:ascii="Times New Roman" w:hAnsi="Times New Roman"/>
        </w:rPr>
        <w:t>No President shall employ any relative within the fourth degree of kinship by either birth or marriage to work in the institution, and any relative of a President within the aforementioned relationship now employed in the institution</w:t>
      </w:r>
      <w:r>
        <w:rPr>
          <w:rFonts w:ascii="Times New Roman" w:hAnsi="Times New Roman"/>
        </w:rPr>
        <w:t xml:space="preserve"> as of August 1, 2013</w:t>
      </w:r>
      <w:r w:rsidRPr="00B772DA">
        <w:rPr>
          <w:rFonts w:ascii="Times New Roman" w:hAnsi="Times New Roman"/>
        </w:rPr>
        <w:t xml:space="preserve"> shall not be assigned to any position which reports directly to the President, or in which the employee makes final decisions concerning the expenditure of funds.</w:t>
      </w:r>
    </w:p>
    <w:sectPr w:rsidR="00462423" w:rsidRPr="00B77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23"/>
    <w:rsid w:val="000A339E"/>
    <w:rsid w:val="0034759A"/>
    <w:rsid w:val="0046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83D2"/>
  <w15:chartTrackingRefBased/>
  <w15:docId w15:val="{EB02284D-BA67-45C9-B57A-1DE7CD6D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62423"/>
    <w:pPr>
      <w:tabs>
        <w:tab w:val="left" w:pos="-1440"/>
      </w:tabs>
      <w:ind w:left="720" w:right="360" w:hanging="720"/>
      <w:jc w:val="both"/>
    </w:pPr>
    <w:rPr>
      <w:rFonts w:ascii="Albertus (W1)" w:hAnsi="Albertus (W1)"/>
    </w:rPr>
  </w:style>
  <w:style w:type="character" w:styleId="Hyperlink">
    <w:name w:val="Hyperlink"/>
    <w:basedOn w:val="DefaultParagraphFont"/>
    <w:uiPriority w:val="99"/>
    <w:unhideWhenUsed/>
    <w:rsid w:val="000A33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des.findlaw.com/al/title-41-state-government/al-code-sect-41-1-5.html" TargetMode="External"/><Relationship Id="rId5" Type="http://schemas.openxmlformats.org/officeDocument/2006/relationships/hyperlink" Target="https://codes.findlaw.com/al/title-41-state-government/al-code-sect-41-1-5.html" TargetMode="External"/><Relationship Id="rId4" Type="http://schemas.openxmlformats.org/officeDocument/2006/relationships/hyperlink" Target="https://codes.findlaw.com/al/title-16-education/al-code-sect-16-60-111-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Owes</dc:creator>
  <cp:keywords/>
  <dc:description/>
  <cp:lastModifiedBy>Sarah Owes</cp:lastModifiedBy>
  <cp:revision>2</cp:revision>
  <dcterms:created xsi:type="dcterms:W3CDTF">2020-12-01T22:02:00Z</dcterms:created>
  <dcterms:modified xsi:type="dcterms:W3CDTF">2020-12-01T22:02:00Z</dcterms:modified>
</cp:coreProperties>
</file>