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F1" w:rsidRDefault="00A23AF1" w:rsidP="00A23AF1">
      <w:pPr>
        <w:rPr>
          <w:rFonts w:ascii="Times New Roman" w:eastAsia="Times New Roman" w:hAnsi="Times New Roman" w:cs="Times New Roman"/>
          <w:sz w:val="2"/>
          <w:szCs w:val="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21"/>
        <w:gridCol w:w="6539"/>
      </w:tblGrid>
      <w:tr w:rsidR="00A23AF1" w:rsidRPr="00B76FAD" w:rsidTr="003425B2">
        <w:trPr>
          <w:trHeight w:hRule="exact" w:val="373"/>
        </w:trPr>
        <w:tc>
          <w:tcPr>
            <w:tcW w:w="2821" w:type="dxa"/>
          </w:tcPr>
          <w:p w:rsidR="00A23AF1" w:rsidRPr="00D5189C" w:rsidRDefault="00A23AF1" w:rsidP="00117299">
            <w:pPr>
              <w:pStyle w:val="TableParagraph"/>
              <w:spacing w:before="138" w:line="225" w:lineRule="exact"/>
              <w:ind w:left="166"/>
              <w:rPr>
                <w:rFonts w:ascii="Times New Roman" w:eastAsia="Times New Roman" w:hAnsi="Times New Roman" w:cs="Times New Roman"/>
                <w:sz w:val="24"/>
                <w:szCs w:val="24"/>
              </w:rPr>
            </w:pPr>
            <w:r w:rsidRPr="00D5189C">
              <w:rPr>
                <w:rFonts w:ascii="Times New Roman"/>
                <w:sz w:val="24"/>
                <w:szCs w:val="24"/>
              </w:rPr>
              <w:t>POLICY</w:t>
            </w:r>
            <w:r w:rsidRPr="00D5189C">
              <w:rPr>
                <w:rFonts w:ascii="Times New Roman"/>
                <w:spacing w:val="39"/>
                <w:sz w:val="24"/>
                <w:szCs w:val="24"/>
              </w:rPr>
              <w:t xml:space="preserve"> </w:t>
            </w:r>
            <w:r w:rsidRPr="00D5189C">
              <w:rPr>
                <w:rFonts w:ascii="Times New Roman"/>
                <w:sz w:val="24"/>
                <w:szCs w:val="24"/>
              </w:rPr>
              <w:t>NAME:</w:t>
            </w:r>
          </w:p>
        </w:tc>
        <w:tc>
          <w:tcPr>
            <w:tcW w:w="6539" w:type="dxa"/>
          </w:tcPr>
          <w:p w:rsidR="00A23AF1" w:rsidRPr="00D5189C" w:rsidRDefault="00A23AF1" w:rsidP="00117299">
            <w:pPr>
              <w:pStyle w:val="TableParagraph"/>
              <w:spacing w:before="115" w:line="249" w:lineRule="exact"/>
              <w:ind w:left="108"/>
              <w:rPr>
                <w:rFonts w:ascii="Times New Roman" w:eastAsia="Times New Roman" w:hAnsi="Times New Roman" w:cs="Times New Roman"/>
                <w:b/>
                <w:sz w:val="24"/>
                <w:szCs w:val="24"/>
              </w:rPr>
            </w:pPr>
            <w:r w:rsidRPr="00D5189C">
              <w:rPr>
                <w:rFonts w:ascii="Times New Roman" w:eastAsia="Times New Roman" w:hAnsi="Times New Roman" w:cs="Times New Roman"/>
                <w:b/>
                <w:sz w:val="24"/>
                <w:szCs w:val="24"/>
              </w:rPr>
              <w:t xml:space="preserve">624.01  </w:t>
            </w:r>
            <w:r w:rsidRPr="00D5189C">
              <w:rPr>
                <w:rFonts w:ascii="Times New Roman"/>
                <w:b/>
                <w:w w:val="110"/>
                <w:sz w:val="24"/>
                <w:szCs w:val="24"/>
              </w:rPr>
              <w:t>Reduction in Force</w:t>
            </w:r>
          </w:p>
        </w:tc>
      </w:tr>
      <w:tr w:rsidR="00A23AF1" w:rsidRPr="00B76FAD" w:rsidTr="003425B2">
        <w:trPr>
          <w:trHeight w:hRule="exact" w:val="337"/>
        </w:trPr>
        <w:tc>
          <w:tcPr>
            <w:tcW w:w="2821" w:type="dxa"/>
          </w:tcPr>
          <w:p w:rsidR="00A23AF1" w:rsidRPr="00D5189C" w:rsidRDefault="00A23AF1" w:rsidP="00117299">
            <w:pPr>
              <w:pStyle w:val="TableParagraph"/>
              <w:spacing w:before="25"/>
              <w:ind w:left="166"/>
              <w:rPr>
                <w:rFonts w:ascii="Times New Roman" w:eastAsia="Times New Roman" w:hAnsi="Times New Roman" w:cs="Times New Roman"/>
                <w:sz w:val="24"/>
                <w:szCs w:val="24"/>
              </w:rPr>
            </w:pPr>
            <w:r w:rsidRPr="00D5189C">
              <w:rPr>
                <w:rFonts w:ascii="Times New Roman"/>
                <w:sz w:val="24"/>
                <w:szCs w:val="24"/>
              </w:rPr>
              <w:t>EFFECTIVE:</w:t>
            </w:r>
          </w:p>
        </w:tc>
        <w:tc>
          <w:tcPr>
            <w:tcW w:w="6539" w:type="dxa"/>
          </w:tcPr>
          <w:p w:rsidR="00A23AF1" w:rsidRPr="00D5189C" w:rsidRDefault="000F5AC0" w:rsidP="000F5AC0">
            <w:pPr>
              <w:pStyle w:val="TableParagraph"/>
              <w:spacing w:before="42"/>
              <w:ind w:left="101"/>
              <w:rPr>
                <w:rFonts w:ascii="Times New Roman" w:eastAsia="Times New Roman" w:hAnsi="Times New Roman" w:cs="Times New Roman"/>
                <w:sz w:val="24"/>
                <w:szCs w:val="24"/>
              </w:rPr>
            </w:pPr>
            <w:r w:rsidRPr="00D5189C">
              <w:rPr>
                <w:rFonts w:ascii="Times New Roman"/>
                <w:w w:val="110"/>
                <w:sz w:val="24"/>
                <w:szCs w:val="24"/>
              </w:rPr>
              <w:t>January</w:t>
            </w:r>
            <w:r w:rsidR="00407043" w:rsidRPr="00D5189C">
              <w:rPr>
                <w:rFonts w:ascii="Times New Roman"/>
                <w:w w:val="110"/>
                <w:sz w:val="24"/>
                <w:szCs w:val="24"/>
              </w:rPr>
              <w:t xml:space="preserve"> 1</w:t>
            </w:r>
            <w:r w:rsidRPr="00D5189C">
              <w:rPr>
                <w:rFonts w:ascii="Times New Roman"/>
                <w:w w:val="110"/>
                <w:sz w:val="24"/>
                <w:szCs w:val="24"/>
              </w:rPr>
              <w:t>0</w:t>
            </w:r>
            <w:r w:rsidR="00407043" w:rsidRPr="00D5189C">
              <w:rPr>
                <w:rFonts w:ascii="Times New Roman"/>
                <w:w w:val="110"/>
                <w:sz w:val="24"/>
                <w:szCs w:val="24"/>
              </w:rPr>
              <w:t>, 201</w:t>
            </w:r>
            <w:r w:rsidRPr="00D5189C">
              <w:rPr>
                <w:rFonts w:ascii="Times New Roman"/>
                <w:w w:val="110"/>
                <w:sz w:val="24"/>
                <w:szCs w:val="24"/>
              </w:rPr>
              <w:t>8</w:t>
            </w:r>
          </w:p>
        </w:tc>
      </w:tr>
      <w:tr w:rsidR="00A23AF1" w:rsidRPr="00B76FAD" w:rsidTr="003425B2">
        <w:trPr>
          <w:trHeight w:hRule="exact" w:val="297"/>
        </w:trPr>
        <w:tc>
          <w:tcPr>
            <w:tcW w:w="2821" w:type="dxa"/>
          </w:tcPr>
          <w:p w:rsidR="00A23AF1" w:rsidRPr="00D5189C" w:rsidRDefault="00A23AF1" w:rsidP="00117299">
            <w:pPr>
              <w:pStyle w:val="TableParagraph"/>
              <w:ind w:left="180"/>
              <w:rPr>
                <w:rFonts w:ascii="Times New Roman" w:eastAsia="Times New Roman" w:hAnsi="Times New Roman" w:cs="Times New Roman"/>
                <w:sz w:val="24"/>
                <w:szCs w:val="24"/>
              </w:rPr>
            </w:pPr>
            <w:r w:rsidRPr="00D5189C">
              <w:rPr>
                <w:rFonts w:ascii="Times New Roman"/>
                <w:w w:val="105"/>
                <w:sz w:val="24"/>
                <w:szCs w:val="24"/>
              </w:rPr>
              <w:t>SUPERSEDES</w:t>
            </w:r>
            <w:r w:rsidRPr="00D5189C">
              <w:rPr>
                <w:rFonts w:ascii="Times New Roman"/>
                <w:spacing w:val="-8"/>
                <w:w w:val="105"/>
                <w:sz w:val="24"/>
                <w:szCs w:val="24"/>
              </w:rPr>
              <w:t xml:space="preserve"> </w:t>
            </w:r>
            <w:r w:rsidRPr="00D5189C">
              <w:rPr>
                <w:rFonts w:ascii="Times New Roman"/>
                <w:w w:val="105"/>
                <w:sz w:val="24"/>
                <w:szCs w:val="24"/>
              </w:rPr>
              <w:t>:</w:t>
            </w:r>
          </w:p>
        </w:tc>
        <w:tc>
          <w:tcPr>
            <w:tcW w:w="6539" w:type="dxa"/>
          </w:tcPr>
          <w:p w:rsidR="00A23AF1" w:rsidRPr="00D5189C" w:rsidRDefault="00A23AF1" w:rsidP="00117299">
            <w:pPr>
              <w:pStyle w:val="TableParagraph"/>
              <w:spacing w:before="28"/>
              <w:ind w:left="108"/>
              <w:rPr>
                <w:rFonts w:ascii="Times New Roman" w:eastAsia="Times New Roman" w:hAnsi="Times New Roman" w:cs="Times New Roman"/>
                <w:sz w:val="24"/>
                <w:szCs w:val="24"/>
              </w:rPr>
            </w:pPr>
          </w:p>
        </w:tc>
      </w:tr>
      <w:tr w:rsidR="00A23AF1" w:rsidRPr="00B76FAD" w:rsidTr="003425B2">
        <w:trPr>
          <w:trHeight w:hRule="exact" w:val="325"/>
        </w:trPr>
        <w:tc>
          <w:tcPr>
            <w:tcW w:w="2821" w:type="dxa"/>
          </w:tcPr>
          <w:p w:rsidR="00A23AF1" w:rsidRPr="00D5189C" w:rsidRDefault="00A23AF1" w:rsidP="00117299">
            <w:pPr>
              <w:pStyle w:val="TableParagraph"/>
              <w:spacing w:line="247" w:lineRule="exact"/>
              <w:ind w:left="180"/>
              <w:rPr>
                <w:rFonts w:ascii="Times New Roman" w:eastAsia="Times New Roman" w:hAnsi="Times New Roman" w:cs="Times New Roman"/>
                <w:sz w:val="24"/>
                <w:szCs w:val="24"/>
              </w:rPr>
            </w:pPr>
            <w:r w:rsidRPr="00D5189C">
              <w:rPr>
                <w:rFonts w:ascii="Times New Roman"/>
                <w:sz w:val="24"/>
                <w:szCs w:val="24"/>
              </w:rPr>
              <w:t>SOURCE:</w:t>
            </w:r>
          </w:p>
        </w:tc>
        <w:tc>
          <w:tcPr>
            <w:tcW w:w="6539" w:type="dxa"/>
          </w:tcPr>
          <w:p w:rsidR="00A23AF1" w:rsidRPr="00D5189C" w:rsidRDefault="00A23AF1" w:rsidP="00117299">
            <w:pPr>
              <w:pStyle w:val="TableParagraph"/>
              <w:spacing w:before="30"/>
              <w:ind w:left="119"/>
              <w:jc w:val="both"/>
              <w:rPr>
                <w:rFonts w:ascii="Times New Roman" w:eastAsia="Times New Roman" w:hAnsi="Times New Roman" w:cs="Times New Roman"/>
                <w:sz w:val="24"/>
                <w:szCs w:val="24"/>
              </w:rPr>
            </w:pPr>
            <w:r w:rsidRPr="00D5189C">
              <w:rPr>
                <w:rFonts w:ascii="Times New Roman"/>
                <w:i/>
                <w:sz w:val="24"/>
                <w:szCs w:val="24"/>
              </w:rPr>
              <w:t>Code</w:t>
            </w:r>
            <w:r w:rsidRPr="00D5189C">
              <w:rPr>
                <w:rFonts w:ascii="Times New Roman"/>
                <w:i/>
                <w:spacing w:val="-10"/>
                <w:sz w:val="24"/>
                <w:szCs w:val="24"/>
              </w:rPr>
              <w:t xml:space="preserve"> </w:t>
            </w:r>
            <w:r w:rsidRPr="00D5189C">
              <w:rPr>
                <w:rFonts w:ascii="Times New Roman"/>
                <w:i/>
                <w:sz w:val="24"/>
                <w:szCs w:val="24"/>
              </w:rPr>
              <w:t>of</w:t>
            </w:r>
            <w:r w:rsidRPr="00D5189C">
              <w:rPr>
                <w:rFonts w:ascii="Times New Roman"/>
                <w:i/>
                <w:spacing w:val="-10"/>
                <w:sz w:val="24"/>
                <w:szCs w:val="24"/>
              </w:rPr>
              <w:t xml:space="preserve"> </w:t>
            </w:r>
            <w:r w:rsidRPr="00D5189C">
              <w:rPr>
                <w:rFonts w:ascii="Times New Roman"/>
                <w:i/>
                <w:sz w:val="24"/>
                <w:szCs w:val="24"/>
              </w:rPr>
              <w:t xml:space="preserve">Alabama </w:t>
            </w:r>
            <w:r w:rsidRPr="00D5189C">
              <w:rPr>
                <w:rFonts w:ascii="Times New Roman"/>
                <w:sz w:val="24"/>
                <w:szCs w:val="24"/>
              </w:rPr>
              <w:t>16-60-111.4;</w:t>
            </w:r>
            <w:r w:rsidRPr="00D5189C">
              <w:rPr>
                <w:rFonts w:ascii="Times New Roman"/>
                <w:spacing w:val="13"/>
                <w:sz w:val="24"/>
                <w:szCs w:val="24"/>
              </w:rPr>
              <w:t xml:space="preserve"> </w:t>
            </w:r>
            <w:r w:rsidRPr="00D5189C">
              <w:rPr>
                <w:rFonts w:ascii="Times New Roman"/>
                <w:sz w:val="24"/>
                <w:szCs w:val="24"/>
              </w:rPr>
              <w:t>16-60-11</w:t>
            </w:r>
            <w:r w:rsidRPr="00D5189C">
              <w:rPr>
                <w:rFonts w:ascii="Times New Roman"/>
                <w:spacing w:val="-5"/>
                <w:sz w:val="24"/>
                <w:szCs w:val="24"/>
              </w:rPr>
              <w:t>1.7</w:t>
            </w:r>
            <w:r w:rsidRPr="00D5189C">
              <w:rPr>
                <w:rFonts w:ascii="Times New Roman"/>
                <w:spacing w:val="-22"/>
                <w:sz w:val="24"/>
                <w:szCs w:val="24"/>
              </w:rPr>
              <w:t xml:space="preserve">; </w:t>
            </w:r>
            <w:r w:rsidRPr="00D5189C">
              <w:rPr>
                <w:rFonts w:ascii="Times New Roman" w:hAnsi="Times New Roman" w:cs="Times New Roman"/>
                <w:sz w:val="24"/>
                <w:szCs w:val="24"/>
              </w:rPr>
              <w:t>16-24C-6(h)(3)</w:t>
            </w:r>
          </w:p>
        </w:tc>
      </w:tr>
      <w:tr w:rsidR="003425B2" w:rsidRPr="00B76FAD" w:rsidTr="003425B2">
        <w:trPr>
          <w:trHeight w:hRule="exact" w:val="325"/>
        </w:trPr>
        <w:tc>
          <w:tcPr>
            <w:tcW w:w="2821" w:type="dxa"/>
          </w:tcPr>
          <w:p w:rsidR="003425B2" w:rsidRPr="00D5189C" w:rsidRDefault="003425B2" w:rsidP="00117299">
            <w:pPr>
              <w:pStyle w:val="TableParagraph"/>
              <w:spacing w:line="247" w:lineRule="exact"/>
              <w:ind w:left="180"/>
              <w:rPr>
                <w:rFonts w:ascii="Times New Roman"/>
                <w:sz w:val="24"/>
                <w:szCs w:val="24"/>
              </w:rPr>
            </w:pPr>
            <w:r>
              <w:rPr>
                <w:rFonts w:ascii="Times New Roman"/>
                <w:sz w:val="24"/>
                <w:szCs w:val="24"/>
              </w:rPr>
              <w:t>CROSS REFERENCE:</w:t>
            </w:r>
          </w:p>
        </w:tc>
        <w:tc>
          <w:tcPr>
            <w:tcW w:w="6539" w:type="dxa"/>
          </w:tcPr>
          <w:p w:rsidR="003425B2" w:rsidRPr="00D5189C" w:rsidRDefault="003425B2" w:rsidP="00117299">
            <w:pPr>
              <w:pStyle w:val="TableParagraph"/>
              <w:spacing w:before="30"/>
              <w:ind w:left="119"/>
              <w:jc w:val="both"/>
              <w:rPr>
                <w:rFonts w:ascii="Times New Roman"/>
                <w:i/>
                <w:sz w:val="24"/>
                <w:szCs w:val="24"/>
              </w:rPr>
            </w:pPr>
          </w:p>
        </w:tc>
      </w:tr>
    </w:tbl>
    <w:p w:rsidR="00A23AF1" w:rsidRDefault="00A23AF1" w:rsidP="00A23AF1">
      <w:pPr>
        <w:tabs>
          <w:tab w:val="left" w:pos="748"/>
        </w:tabs>
        <w:jc w:val="both"/>
        <w:rPr>
          <w:rFonts w:ascii="Times New Roman" w:hAnsi="Times New Roman" w:cs="Times New Roman"/>
          <w:sz w:val="24"/>
          <w:szCs w:val="24"/>
        </w:rPr>
      </w:pPr>
    </w:p>
    <w:p w:rsidR="00A23AF1" w:rsidRPr="000F5AC0" w:rsidRDefault="00A23AF1" w:rsidP="00A23AF1">
      <w:pPr>
        <w:jc w:val="both"/>
        <w:rPr>
          <w:rFonts w:ascii="Times New Roman" w:hAnsi="Times New Roman" w:cs="Times New Roman"/>
          <w:sz w:val="24"/>
          <w:szCs w:val="24"/>
        </w:rPr>
      </w:pPr>
      <w:r w:rsidRPr="000F5AC0">
        <w:rPr>
          <w:rFonts w:ascii="Times New Roman" w:hAnsi="Times New Roman" w:cs="Times New Roman"/>
          <w:sz w:val="24"/>
          <w:szCs w:val="24"/>
        </w:rPr>
        <w:t xml:space="preserve">Each institution may implement a reduction-in-force (RIF) action under the following conditions should such an action become necessary and appropriate under Alabama’s Students First Act of 2011 found in Alabama Code §16-24C-6(h)(3) with the written consent of the Chancellor. </w:t>
      </w:r>
    </w:p>
    <w:p w:rsidR="00A23AF1" w:rsidRPr="000F5AC0" w:rsidRDefault="00A23AF1" w:rsidP="00A23AF1">
      <w:pPr>
        <w:rPr>
          <w:rFonts w:ascii="Times New Roman" w:hAnsi="Times New Roman" w:cs="Times New Roman"/>
          <w:sz w:val="24"/>
          <w:szCs w:val="24"/>
        </w:rPr>
      </w:pPr>
    </w:p>
    <w:p w:rsidR="00A23AF1" w:rsidRPr="000F5AC0" w:rsidRDefault="00A23AF1" w:rsidP="00A23AF1">
      <w:pPr>
        <w:pStyle w:val="ListParagraph"/>
        <w:jc w:val="both"/>
        <w:rPr>
          <w:rFonts w:ascii="Times New Roman" w:hAnsi="Times New Roman" w:cs="Times New Roman"/>
          <w:sz w:val="24"/>
          <w:szCs w:val="24"/>
        </w:rPr>
      </w:pPr>
      <w:r w:rsidRPr="000F5AC0">
        <w:rPr>
          <w:rFonts w:ascii="Times New Roman" w:hAnsi="Times New Roman" w:cs="Times New Roman"/>
          <w:sz w:val="24"/>
          <w:szCs w:val="24"/>
        </w:rPr>
        <w:t>A reduction in force (RIF) is defined as:</w:t>
      </w:r>
    </w:p>
    <w:p w:rsidR="00A23AF1" w:rsidRPr="000F5AC0" w:rsidRDefault="00A23AF1" w:rsidP="00A23AF1">
      <w:pPr>
        <w:ind w:left="1440"/>
        <w:jc w:val="both"/>
        <w:rPr>
          <w:rFonts w:ascii="Times New Roman" w:hAnsi="Times New Roman" w:cs="Times New Roman"/>
          <w:sz w:val="24"/>
          <w:szCs w:val="24"/>
        </w:rPr>
      </w:pPr>
    </w:p>
    <w:p w:rsidR="00A23AF1" w:rsidRPr="000F5AC0" w:rsidRDefault="00A23AF1" w:rsidP="00B063DD">
      <w:pPr>
        <w:ind w:left="720"/>
        <w:jc w:val="both"/>
        <w:rPr>
          <w:rFonts w:ascii="Times New Roman" w:hAnsi="Times New Roman" w:cs="Times New Roman"/>
          <w:sz w:val="24"/>
          <w:szCs w:val="24"/>
        </w:rPr>
      </w:pPr>
      <w:r w:rsidRPr="000F5AC0">
        <w:rPr>
          <w:rFonts w:ascii="Times New Roman" w:hAnsi="Times New Roman" w:cs="Times New Roman"/>
          <w:sz w:val="24"/>
          <w:szCs w:val="24"/>
        </w:rPr>
        <w:t xml:space="preserve">Layoffs or other personnel actions that are unavoidable reductions in the workforce beyond normal attrition due to extraordinary circumstances such as but not limited to decreased student enrollment, shortage of revenues, programs or courses are impractical or economically unreasonable, or changes in academic mission, administrative or ministerial function that necessitates significant organizational changes. </w:t>
      </w:r>
    </w:p>
    <w:p w:rsidR="00A23AF1" w:rsidRPr="000F5AC0" w:rsidRDefault="00A23AF1" w:rsidP="00A23AF1">
      <w:pPr>
        <w:rPr>
          <w:rFonts w:ascii="Times New Roman" w:hAnsi="Times New Roman" w:cs="Times New Roman"/>
          <w:sz w:val="24"/>
          <w:szCs w:val="24"/>
        </w:rPr>
      </w:pPr>
    </w:p>
    <w:p w:rsidR="00A23AF1" w:rsidRPr="000F5AC0" w:rsidRDefault="00A23AF1" w:rsidP="00A23AF1">
      <w:pPr>
        <w:jc w:val="both"/>
        <w:rPr>
          <w:rFonts w:ascii="Times New Roman" w:hAnsi="Times New Roman" w:cs="Times New Roman"/>
          <w:sz w:val="24"/>
          <w:szCs w:val="24"/>
        </w:rPr>
      </w:pPr>
      <w:r w:rsidRPr="000F5AC0">
        <w:rPr>
          <w:rFonts w:ascii="Times New Roman" w:hAnsi="Times New Roman" w:cs="Times New Roman"/>
          <w:sz w:val="24"/>
          <w:szCs w:val="24"/>
        </w:rPr>
        <w:t>The College may adopt additional policies or guidelines</w:t>
      </w:r>
      <w:r w:rsidR="002F4C2A">
        <w:rPr>
          <w:rFonts w:ascii="Times New Roman" w:hAnsi="Times New Roman" w:cs="Times New Roman"/>
          <w:sz w:val="24"/>
          <w:szCs w:val="24"/>
        </w:rPr>
        <w:t xml:space="preserve"> for </w:t>
      </w:r>
      <w:proofErr w:type="gramStart"/>
      <w:r w:rsidR="002F4C2A">
        <w:rPr>
          <w:rFonts w:ascii="Times New Roman" w:hAnsi="Times New Roman" w:cs="Times New Roman"/>
          <w:sz w:val="24"/>
          <w:szCs w:val="24"/>
        </w:rPr>
        <w:t>RIF</w:t>
      </w:r>
      <w:proofErr w:type="gramEnd"/>
      <w:r w:rsidR="002F4C2A">
        <w:rPr>
          <w:rFonts w:ascii="Times New Roman" w:hAnsi="Times New Roman" w:cs="Times New Roman"/>
          <w:sz w:val="24"/>
          <w:szCs w:val="24"/>
        </w:rPr>
        <w:t xml:space="preserve"> actions that are </w:t>
      </w:r>
      <w:r w:rsidRPr="000F5AC0">
        <w:rPr>
          <w:rFonts w:ascii="Times New Roman" w:hAnsi="Times New Roman" w:cs="Times New Roman"/>
          <w:sz w:val="24"/>
          <w:szCs w:val="24"/>
        </w:rPr>
        <w:t>consistent with this Policy.</w:t>
      </w:r>
      <w:bookmarkStart w:id="0" w:name="_GoBack"/>
      <w:bookmarkEnd w:id="0"/>
    </w:p>
    <w:sectPr w:rsidR="00A23AF1" w:rsidRPr="000F5AC0" w:rsidSect="00656A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5F7" w:rsidRDefault="00F445F7" w:rsidP="000F5AC0">
      <w:r>
        <w:separator/>
      </w:r>
    </w:p>
  </w:endnote>
  <w:endnote w:type="continuationSeparator" w:id="0">
    <w:p w:rsidR="00F445F7" w:rsidRDefault="00F445F7" w:rsidP="000F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5F7" w:rsidRDefault="00F445F7" w:rsidP="000F5AC0">
      <w:r>
        <w:separator/>
      </w:r>
    </w:p>
  </w:footnote>
  <w:footnote w:type="continuationSeparator" w:id="0">
    <w:p w:rsidR="00F445F7" w:rsidRDefault="00F445F7" w:rsidP="000F5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C0" w:rsidRDefault="000F5AC0" w:rsidP="00EF46D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E2C9E"/>
    <w:multiLevelType w:val="hybridMultilevel"/>
    <w:tmpl w:val="F576659C"/>
    <w:lvl w:ilvl="0" w:tplc="C69CC7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E2454E6"/>
    <w:multiLevelType w:val="hybridMultilevel"/>
    <w:tmpl w:val="08C01A08"/>
    <w:lvl w:ilvl="0" w:tplc="0C580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773DB"/>
    <w:multiLevelType w:val="hybridMultilevel"/>
    <w:tmpl w:val="A3663382"/>
    <w:lvl w:ilvl="0" w:tplc="55F292C4">
      <w:start w:val="1"/>
      <w:numFmt w:val="lowerLetter"/>
      <w:lvlText w:val="%1."/>
      <w:lvlJc w:val="left"/>
      <w:pPr>
        <w:tabs>
          <w:tab w:val="num" w:pos="1440"/>
        </w:tabs>
        <w:ind w:left="1440" w:hanging="72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10"/>
    <w:rsid w:val="000F5AC0"/>
    <w:rsid w:val="00117299"/>
    <w:rsid w:val="002F4C2A"/>
    <w:rsid w:val="003425B2"/>
    <w:rsid w:val="00390610"/>
    <w:rsid w:val="00396F63"/>
    <w:rsid w:val="003B25E1"/>
    <w:rsid w:val="00407043"/>
    <w:rsid w:val="00457BDB"/>
    <w:rsid w:val="00622945"/>
    <w:rsid w:val="00656A9A"/>
    <w:rsid w:val="00667D22"/>
    <w:rsid w:val="007B37AB"/>
    <w:rsid w:val="00834BA2"/>
    <w:rsid w:val="00A23AF1"/>
    <w:rsid w:val="00AA31B8"/>
    <w:rsid w:val="00B063DD"/>
    <w:rsid w:val="00B20F55"/>
    <w:rsid w:val="00B952FA"/>
    <w:rsid w:val="00D5189C"/>
    <w:rsid w:val="00DC5384"/>
    <w:rsid w:val="00E66E5C"/>
    <w:rsid w:val="00EF46D5"/>
    <w:rsid w:val="00F445F7"/>
    <w:rsid w:val="00F8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0A3BC9-B9D0-40C9-8BBD-3218A3D3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90610"/>
    <w:pPr>
      <w:widowControl w:val="0"/>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610"/>
  </w:style>
  <w:style w:type="paragraph" w:customStyle="1" w:styleId="TableParagraph">
    <w:name w:val="Table Paragraph"/>
    <w:basedOn w:val="Normal"/>
    <w:uiPriority w:val="1"/>
    <w:qFormat/>
    <w:rsid w:val="00390610"/>
  </w:style>
  <w:style w:type="paragraph" w:styleId="BodyText">
    <w:name w:val="Body Text"/>
    <w:basedOn w:val="Normal"/>
    <w:link w:val="BodyTextChar"/>
    <w:uiPriority w:val="1"/>
    <w:qFormat/>
    <w:rsid w:val="00A23AF1"/>
    <w:pPr>
      <w:ind w:left="1795" w:firstLine="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23AF1"/>
    <w:rPr>
      <w:rFonts w:eastAsia="Times New Roman"/>
    </w:rPr>
  </w:style>
  <w:style w:type="paragraph" w:styleId="Header">
    <w:name w:val="header"/>
    <w:basedOn w:val="Normal"/>
    <w:link w:val="HeaderChar"/>
    <w:uiPriority w:val="99"/>
    <w:unhideWhenUsed/>
    <w:rsid w:val="000F5AC0"/>
    <w:pPr>
      <w:tabs>
        <w:tab w:val="center" w:pos="4680"/>
        <w:tab w:val="right" w:pos="9360"/>
      </w:tabs>
    </w:pPr>
  </w:style>
  <w:style w:type="character" w:customStyle="1" w:styleId="HeaderChar">
    <w:name w:val="Header Char"/>
    <w:basedOn w:val="DefaultParagraphFont"/>
    <w:link w:val="Header"/>
    <w:uiPriority w:val="99"/>
    <w:rsid w:val="000F5AC0"/>
    <w:rPr>
      <w:rFonts w:asciiTheme="minorHAnsi" w:hAnsiTheme="minorHAnsi"/>
      <w:sz w:val="22"/>
      <w:szCs w:val="22"/>
    </w:rPr>
  </w:style>
  <w:style w:type="paragraph" w:styleId="Footer">
    <w:name w:val="footer"/>
    <w:basedOn w:val="Normal"/>
    <w:link w:val="FooterChar"/>
    <w:uiPriority w:val="99"/>
    <w:unhideWhenUsed/>
    <w:rsid w:val="000F5AC0"/>
    <w:pPr>
      <w:tabs>
        <w:tab w:val="center" w:pos="4680"/>
        <w:tab w:val="right" w:pos="9360"/>
      </w:tabs>
    </w:pPr>
  </w:style>
  <w:style w:type="character" w:customStyle="1" w:styleId="FooterChar">
    <w:name w:val="Footer Char"/>
    <w:basedOn w:val="DefaultParagraphFont"/>
    <w:link w:val="Footer"/>
    <w:uiPriority w:val="99"/>
    <w:rsid w:val="000F5AC0"/>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Davis</dc:creator>
  <cp:keywords/>
  <dc:description/>
  <cp:lastModifiedBy>Sarah Owes</cp:lastModifiedBy>
  <cp:revision>2</cp:revision>
  <cp:lastPrinted>2018-01-03T17:59:00Z</cp:lastPrinted>
  <dcterms:created xsi:type="dcterms:W3CDTF">2018-01-11T15:13:00Z</dcterms:created>
  <dcterms:modified xsi:type="dcterms:W3CDTF">2018-01-11T15:13:00Z</dcterms:modified>
</cp:coreProperties>
</file>